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EA52" w14:textId="7D1F75B7" w:rsidR="00EE3816" w:rsidRPr="005C16D0" w:rsidRDefault="00EE3816" w:rsidP="00EE3816">
      <w:pPr>
        <w:spacing w:after="160"/>
        <w:rPr>
          <w:sz w:val="16"/>
          <w:szCs w:val="16"/>
          <w:lang w:val="hr-HR"/>
        </w:rPr>
      </w:pPr>
    </w:p>
    <w:p w14:paraId="006A0A95" w14:textId="77777777" w:rsidR="00EE3816" w:rsidRPr="005C16D0" w:rsidRDefault="00EE3816" w:rsidP="00EE3816">
      <w:pPr>
        <w:spacing w:after="160"/>
        <w:ind w:firstLine="1"/>
        <w:rPr>
          <w:lang w:val="hr-HR"/>
        </w:rPr>
      </w:pPr>
    </w:p>
    <w:p w14:paraId="7F24B1D8" w14:textId="2C9E39EF" w:rsidR="00231114" w:rsidRPr="005C16D0" w:rsidRDefault="00B54F0C" w:rsidP="001B6704">
      <w:pPr>
        <w:spacing w:after="160"/>
        <w:jc w:val="center"/>
        <w:rPr>
          <w:rFonts w:ascii="Arial" w:hAnsi="Arial" w:cs="Arial"/>
          <w:b/>
          <w:lang w:val="hr-HR"/>
        </w:rPr>
      </w:pPr>
      <w:r>
        <w:rPr>
          <w:b/>
          <w:lang w:val="en"/>
        </w:rPr>
        <w:t>CONTRACT</w:t>
      </w:r>
    </w:p>
    <w:p w14:paraId="3DC7A2C2" w14:textId="76BED8ED" w:rsidR="007E19B4" w:rsidRPr="005C16D0" w:rsidRDefault="00231114" w:rsidP="001B6704">
      <w:pPr>
        <w:spacing w:after="160"/>
        <w:jc w:val="center"/>
        <w:rPr>
          <w:rFonts w:ascii="Arial" w:hAnsi="Arial" w:cs="Arial"/>
          <w:b/>
          <w:lang w:val="hr-HR"/>
        </w:rPr>
      </w:pPr>
      <w:r w:rsidRPr="005C16D0">
        <w:rPr>
          <w:b/>
          <w:lang w:val="en"/>
        </w:rPr>
        <w:t xml:space="preserve">FOR DATA </w:t>
      </w:r>
      <w:r w:rsidR="00801398">
        <w:rPr>
          <w:b/>
          <w:lang w:val="en"/>
        </w:rPr>
        <w:t>PROVIDING</w:t>
      </w:r>
      <w:r w:rsidRPr="005C16D0">
        <w:rPr>
          <w:b/>
          <w:lang w:val="en"/>
        </w:rPr>
        <w:t xml:space="preserve"> SERVICE</w:t>
      </w:r>
    </w:p>
    <w:p w14:paraId="2EBBB4EF" w14:textId="3A846CDE" w:rsidR="00231114" w:rsidRPr="005C16D0" w:rsidRDefault="00231114" w:rsidP="00231114">
      <w:pPr>
        <w:spacing w:after="160"/>
        <w:jc w:val="center"/>
        <w:rPr>
          <w:rFonts w:ascii="Arial" w:hAnsi="Arial" w:cs="Arial"/>
          <w:b/>
          <w:lang w:val="hr-HR"/>
        </w:rPr>
      </w:pPr>
      <w:r w:rsidRPr="005C16D0">
        <w:rPr>
          <w:b/>
          <w:lang w:val="en"/>
        </w:rPr>
        <w:t>in the</w:t>
      </w:r>
      <w:r w:rsidR="00441EAA">
        <w:rPr>
          <w:b/>
          <w:lang w:val="en"/>
        </w:rPr>
        <w:t xml:space="preserve"> Electronic</w:t>
      </w:r>
      <w:r>
        <w:rPr>
          <w:lang w:val="en"/>
        </w:rPr>
        <w:t xml:space="preserve"> </w:t>
      </w:r>
      <w:r w:rsidR="00441EAA">
        <w:rPr>
          <w:b/>
          <w:lang w:val="en"/>
        </w:rPr>
        <w:t>Toll</w:t>
      </w:r>
      <w:r>
        <w:rPr>
          <w:lang w:val="en"/>
        </w:rPr>
        <w:t xml:space="preserve"> </w:t>
      </w:r>
      <w:r w:rsidRPr="005C16D0">
        <w:rPr>
          <w:b/>
          <w:lang w:val="en"/>
        </w:rPr>
        <w:t xml:space="preserve">Collection </w:t>
      </w:r>
      <w:r w:rsidR="00441EAA">
        <w:rPr>
          <w:b/>
          <w:lang w:val="en"/>
        </w:rPr>
        <w:t>System</w:t>
      </w:r>
      <w:r>
        <w:rPr>
          <w:lang w:val="en"/>
        </w:rPr>
        <w:t xml:space="preserve"> </w:t>
      </w:r>
      <w:r w:rsidR="007E19B4" w:rsidRPr="005C16D0">
        <w:rPr>
          <w:b/>
          <w:lang w:val="en"/>
        </w:rPr>
        <w:t>(HU-GO)</w:t>
      </w:r>
    </w:p>
    <w:p w14:paraId="72190119" w14:textId="77777777" w:rsidR="007E19B4" w:rsidRPr="005C16D0" w:rsidRDefault="007E19B4" w:rsidP="009E0D20">
      <w:pPr>
        <w:spacing w:after="160"/>
        <w:jc w:val="center"/>
        <w:rPr>
          <w:rFonts w:ascii="Arial" w:hAnsi="Arial" w:cs="Arial"/>
          <w:b/>
          <w:lang w:val="hr-HR"/>
        </w:rPr>
      </w:pPr>
    </w:p>
    <w:p w14:paraId="444C18D6" w14:textId="2AF788FF" w:rsidR="009A47C8" w:rsidRPr="005C16D0" w:rsidRDefault="009C22A6" w:rsidP="0081658A">
      <w:pPr>
        <w:tabs>
          <w:tab w:val="left" w:pos="1620"/>
        </w:tabs>
        <w:spacing w:after="160"/>
        <w:jc w:val="center"/>
        <w:rPr>
          <w:rFonts w:ascii="Arial" w:hAnsi="Arial" w:cs="Arial"/>
          <w:sz w:val="16"/>
          <w:szCs w:val="16"/>
          <w:lang w:val="hr-HR"/>
        </w:rPr>
      </w:pPr>
      <w:r w:rsidRPr="005C16D0">
        <w:rPr>
          <w:b/>
          <w:noProof/>
          <w:sz w:val="16"/>
          <w:szCs w:val="16"/>
          <w:lang w:val="en"/>
        </w:rPr>
        <w:drawing>
          <wp:anchor distT="0" distB="0" distL="114300" distR="114300" simplePos="0" relativeHeight="251657728" behindDoc="0" locked="0" layoutInCell="1" allowOverlap="1" wp14:anchorId="573E0852" wp14:editId="63D98606">
            <wp:simplePos x="0" y="0"/>
            <wp:positionH relativeFrom="column">
              <wp:posOffset>4906645</wp:posOffset>
            </wp:positionH>
            <wp:positionV relativeFrom="paragraph">
              <wp:posOffset>170180</wp:posOffset>
            </wp:positionV>
            <wp:extent cx="1571625" cy="190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noChangeShapeType="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B437" w14:textId="4D2149EF" w:rsidR="00704155" w:rsidRPr="005C16D0" w:rsidRDefault="00231114" w:rsidP="00286D7A">
      <w:pPr>
        <w:tabs>
          <w:tab w:val="right" w:pos="9072"/>
        </w:tabs>
        <w:spacing w:after="160"/>
        <w:jc w:val="right"/>
        <w:rPr>
          <w:rFonts w:ascii="Arial" w:hAnsi="Arial" w:cs="Arial"/>
          <w:b/>
          <w:sz w:val="16"/>
          <w:szCs w:val="16"/>
          <w:lang w:val="hr-HR"/>
        </w:rPr>
      </w:pPr>
      <w:r w:rsidRPr="005C16D0">
        <w:rPr>
          <w:sz w:val="16"/>
          <w:szCs w:val="16"/>
          <w:lang w:val="en"/>
        </w:rPr>
        <w:t>Contract Number</w:t>
      </w:r>
      <w:r w:rsidR="00704155" w:rsidRPr="005C16D0">
        <w:rPr>
          <w:b/>
          <w:sz w:val="16"/>
          <w:szCs w:val="16"/>
          <w:lang w:val="en"/>
        </w:rPr>
        <w:t xml:space="preserve">: </w:t>
      </w:r>
    </w:p>
    <w:p w14:paraId="5D4B8017" w14:textId="77777777" w:rsidR="002F0A01" w:rsidRPr="005C16D0" w:rsidRDefault="00231114" w:rsidP="00704155">
      <w:pPr>
        <w:tabs>
          <w:tab w:val="left" w:pos="1980"/>
        </w:tabs>
        <w:spacing w:after="160"/>
        <w:rPr>
          <w:rFonts w:ascii="Arial" w:hAnsi="Arial" w:cs="Arial"/>
          <w:b/>
          <w:sz w:val="16"/>
          <w:szCs w:val="16"/>
          <w:lang w:val="hr-HR"/>
        </w:rPr>
      </w:pPr>
      <w:r w:rsidRPr="005C16D0">
        <w:rPr>
          <w:sz w:val="16"/>
          <w:szCs w:val="16"/>
          <w:lang w:val="en"/>
        </w:rPr>
        <w:t>Contracting parties:</w:t>
      </w:r>
    </w:p>
    <w:tbl>
      <w:tblPr>
        <w:tblW w:w="10295" w:type="dxa"/>
        <w:jc w:val="center"/>
        <w:tblLayout w:type="fixed"/>
        <w:tblLook w:val="01E0" w:firstRow="1" w:lastRow="1" w:firstColumn="1" w:lastColumn="1" w:noHBand="0" w:noVBand="0"/>
      </w:tblPr>
      <w:tblGrid>
        <w:gridCol w:w="2001"/>
        <w:gridCol w:w="4500"/>
        <w:gridCol w:w="1639"/>
        <w:gridCol w:w="2155"/>
      </w:tblGrid>
      <w:tr w:rsidR="00C45090" w:rsidRPr="005C16D0" w14:paraId="43769242" w14:textId="77777777">
        <w:trPr>
          <w:trHeight w:val="284"/>
          <w:jc w:val="center"/>
        </w:trPr>
        <w:tc>
          <w:tcPr>
            <w:tcW w:w="2001" w:type="dxa"/>
            <w:tcBorders>
              <w:top w:val="single" w:sz="12" w:space="0" w:color="auto"/>
              <w:left w:val="single" w:sz="12" w:space="0" w:color="auto"/>
              <w:bottom w:val="single" w:sz="6" w:space="0" w:color="auto"/>
              <w:right w:val="single" w:sz="6" w:space="0" w:color="auto"/>
            </w:tcBorders>
            <w:shd w:val="clear" w:color="auto" w:fill="D9D9D9"/>
            <w:vAlign w:val="center"/>
          </w:tcPr>
          <w:p w14:paraId="347DD197" w14:textId="77777777" w:rsidR="00C45090" w:rsidRPr="005C16D0" w:rsidRDefault="00231114" w:rsidP="00231114">
            <w:pPr>
              <w:spacing w:before="100" w:beforeAutospacing="1" w:after="100" w:afterAutospacing="1"/>
              <w:rPr>
                <w:rFonts w:ascii="Arial" w:hAnsi="Arial" w:cs="Arial"/>
                <w:b/>
                <w:sz w:val="16"/>
                <w:szCs w:val="16"/>
                <w:lang w:val="hr-HR"/>
              </w:rPr>
            </w:pPr>
            <w:r w:rsidRPr="005C16D0">
              <w:rPr>
                <w:b/>
                <w:sz w:val="16"/>
                <w:szCs w:val="16"/>
                <w:lang w:val="en"/>
              </w:rPr>
              <w:t xml:space="preserve">Company </w:t>
            </w:r>
            <w:r w:rsidR="00441EAA">
              <w:rPr>
                <w:b/>
                <w:sz w:val="16"/>
                <w:szCs w:val="16"/>
                <w:lang w:val="en"/>
              </w:rPr>
              <w:t>name</w:t>
            </w:r>
            <w:r>
              <w:rPr>
                <w:lang w:val="en"/>
              </w:rPr>
              <w:t>/</w:t>
            </w:r>
            <w:r w:rsidR="00C45090" w:rsidRPr="005C16D0">
              <w:rPr>
                <w:b/>
                <w:sz w:val="16"/>
                <w:szCs w:val="16"/>
                <w:lang w:val="en"/>
              </w:rPr>
              <w:t>Name:</w:t>
            </w:r>
          </w:p>
        </w:tc>
        <w:tc>
          <w:tcPr>
            <w:tcW w:w="8294"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14:paraId="59DE6286" w14:textId="49394103" w:rsidR="00C45090" w:rsidRPr="005C16D0" w:rsidRDefault="00C45090" w:rsidP="003520A3">
            <w:pPr>
              <w:rPr>
                <w:rFonts w:ascii="Arial" w:hAnsi="Arial" w:cs="Arial"/>
                <w:sz w:val="18"/>
                <w:szCs w:val="18"/>
                <w:lang w:val="hr-HR"/>
              </w:rPr>
            </w:pPr>
          </w:p>
        </w:tc>
      </w:tr>
      <w:tr w:rsidR="00C45090" w:rsidRPr="005C16D0" w14:paraId="31ADFDF9" w14:textId="77777777">
        <w:trPr>
          <w:trHeight w:val="315"/>
          <w:jc w:val="center"/>
        </w:trPr>
        <w:tc>
          <w:tcPr>
            <w:tcW w:w="2001" w:type="dxa"/>
            <w:tcBorders>
              <w:top w:val="single" w:sz="6" w:space="0" w:color="auto"/>
              <w:left w:val="single" w:sz="12" w:space="0" w:color="auto"/>
              <w:bottom w:val="single" w:sz="6" w:space="0" w:color="auto"/>
              <w:right w:val="single" w:sz="6" w:space="0" w:color="auto"/>
            </w:tcBorders>
            <w:shd w:val="clear" w:color="auto" w:fill="D9D9D9"/>
            <w:vAlign w:val="center"/>
          </w:tcPr>
          <w:p w14:paraId="36D5D72D" w14:textId="77777777" w:rsidR="00C45090" w:rsidRPr="005C16D0" w:rsidRDefault="00231114" w:rsidP="00231114">
            <w:pPr>
              <w:spacing w:before="100" w:beforeAutospacing="1" w:after="100" w:afterAutospacing="1"/>
              <w:rPr>
                <w:rFonts w:ascii="Arial" w:hAnsi="Arial" w:cs="Arial"/>
                <w:b/>
                <w:sz w:val="16"/>
                <w:szCs w:val="16"/>
                <w:lang w:val="hr-HR"/>
              </w:rPr>
            </w:pPr>
            <w:r w:rsidRPr="005C16D0">
              <w:rPr>
                <w:b/>
                <w:sz w:val="16"/>
                <w:szCs w:val="16"/>
                <w:lang w:val="en"/>
              </w:rPr>
              <w:t xml:space="preserve">Address / </w:t>
            </w:r>
            <w:r w:rsidR="00441EAA">
              <w:rPr>
                <w:b/>
                <w:sz w:val="16"/>
                <w:szCs w:val="16"/>
                <w:lang w:val="en"/>
              </w:rPr>
              <w:t>Headquarters</w:t>
            </w:r>
            <w:r w:rsidR="00C45090" w:rsidRPr="005C16D0">
              <w:rPr>
                <w:b/>
                <w:sz w:val="16"/>
                <w:szCs w:val="16"/>
                <w:lang w:val="en"/>
              </w:rPr>
              <w:t>:</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tcPr>
          <w:p w14:paraId="44ACB416" w14:textId="787F5DAA" w:rsidR="00C45090" w:rsidRPr="005C16D0" w:rsidRDefault="00C45090" w:rsidP="003520A3">
            <w:pPr>
              <w:rPr>
                <w:rFonts w:ascii="Arial" w:hAnsi="Arial" w:cs="Arial"/>
                <w:sz w:val="18"/>
                <w:szCs w:val="18"/>
                <w:lang w:val="hr-HR"/>
              </w:rPr>
            </w:pPr>
          </w:p>
        </w:tc>
        <w:tc>
          <w:tcPr>
            <w:tcW w:w="1639" w:type="dxa"/>
            <w:tcBorders>
              <w:top w:val="single" w:sz="6" w:space="0" w:color="auto"/>
              <w:left w:val="single" w:sz="6" w:space="0" w:color="auto"/>
              <w:bottom w:val="single" w:sz="6" w:space="0" w:color="auto"/>
              <w:right w:val="single" w:sz="6" w:space="0" w:color="auto"/>
            </w:tcBorders>
            <w:shd w:val="clear" w:color="auto" w:fill="D9D9D9"/>
            <w:vAlign w:val="center"/>
          </w:tcPr>
          <w:p w14:paraId="3085888F" w14:textId="77777777" w:rsidR="00C45090" w:rsidRPr="005C16D0" w:rsidRDefault="00C45090" w:rsidP="00231114">
            <w:pPr>
              <w:spacing w:before="100" w:beforeAutospacing="1" w:after="100" w:afterAutospacing="1"/>
              <w:rPr>
                <w:rFonts w:ascii="Arial" w:hAnsi="Arial" w:cs="Arial"/>
                <w:b/>
                <w:sz w:val="16"/>
                <w:szCs w:val="16"/>
                <w:lang w:val="hr-HR"/>
              </w:rPr>
            </w:pPr>
            <w:r w:rsidRPr="005C16D0">
              <w:rPr>
                <w:b/>
                <w:sz w:val="16"/>
                <w:szCs w:val="16"/>
                <w:lang w:val="en"/>
              </w:rPr>
              <w:t xml:space="preserve">Fax: </w:t>
            </w:r>
          </w:p>
        </w:tc>
        <w:tc>
          <w:tcPr>
            <w:tcW w:w="2155" w:type="dxa"/>
            <w:tcBorders>
              <w:top w:val="single" w:sz="6" w:space="0" w:color="auto"/>
              <w:left w:val="single" w:sz="6" w:space="0" w:color="auto"/>
              <w:bottom w:val="single" w:sz="6" w:space="0" w:color="auto"/>
              <w:right w:val="single" w:sz="12" w:space="0" w:color="auto"/>
            </w:tcBorders>
            <w:shd w:val="clear" w:color="auto" w:fill="auto"/>
            <w:vAlign w:val="center"/>
          </w:tcPr>
          <w:p w14:paraId="0DD4A441" w14:textId="347FEC7A" w:rsidR="00C45090" w:rsidRPr="005C16D0" w:rsidRDefault="00C45090" w:rsidP="00CE70C9">
            <w:pPr>
              <w:spacing w:before="100" w:beforeAutospacing="1" w:after="100" w:afterAutospacing="1"/>
              <w:rPr>
                <w:rFonts w:ascii="Arial" w:hAnsi="Arial" w:cs="Arial"/>
                <w:sz w:val="16"/>
                <w:szCs w:val="16"/>
                <w:lang w:val="hr-HR"/>
              </w:rPr>
            </w:pPr>
          </w:p>
        </w:tc>
      </w:tr>
      <w:tr w:rsidR="00C45090" w:rsidRPr="005C16D0" w14:paraId="726F8EF7" w14:textId="77777777">
        <w:trPr>
          <w:trHeight w:val="284"/>
          <w:jc w:val="center"/>
        </w:trPr>
        <w:tc>
          <w:tcPr>
            <w:tcW w:w="2001" w:type="dxa"/>
            <w:tcBorders>
              <w:top w:val="single" w:sz="6" w:space="0" w:color="auto"/>
              <w:left w:val="single" w:sz="12" w:space="0" w:color="auto"/>
              <w:bottom w:val="single" w:sz="12" w:space="0" w:color="auto"/>
              <w:right w:val="single" w:sz="6" w:space="0" w:color="auto"/>
            </w:tcBorders>
            <w:shd w:val="clear" w:color="auto" w:fill="D9D9D9"/>
            <w:vAlign w:val="center"/>
          </w:tcPr>
          <w:p w14:paraId="7AF5014F" w14:textId="77777777" w:rsidR="00C45090" w:rsidRPr="005C16D0" w:rsidRDefault="00231114" w:rsidP="00D94BA1">
            <w:pPr>
              <w:spacing w:before="100" w:beforeAutospacing="1" w:after="100" w:afterAutospacing="1"/>
              <w:rPr>
                <w:rFonts w:ascii="Arial" w:hAnsi="Arial" w:cs="Arial"/>
                <w:b/>
                <w:sz w:val="16"/>
                <w:szCs w:val="16"/>
                <w:lang w:val="hr-HR"/>
              </w:rPr>
            </w:pPr>
            <w:r w:rsidRPr="005C16D0">
              <w:rPr>
                <w:b/>
                <w:sz w:val="16"/>
                <w:szCs w:val="16"/>
                <w:lang w:val="en"/>
              </w:rPr>
              <w:t>Phone numbers:</w:t>
            </w:r>
          </w:p>
        </w:tc>
        <w:tc>
          <w:tcPr>
            <w:tcW w:w="4500" w:type="dxa"/>
            <w:tcBorders>
              <w:top w:val="single" w:sz="6" w:space="0" w:color="auto"/>
              <w:left w:val="single" w:sz="6" w:space="0" w:color="auto"/>
              <w:bottom w:val="single" w:sz="12" w:space="0" w:color="auto"/>
              <w:right w:val="single" w:sz="6" w:space="0" w:color="auto"/>
            </w:tcBorders>
            <w:shd w:val="clear" w:color="auto" w:fill="auto"/>
            <w:vAlign w:val="center"/>
          </w:tcPr>
          <w:p w14:paraId="24403B52" w14:textId="4A534B5F" w:rsidR="00C45090" w:rsidRPr="005C16D0" w:rsidRDefault="00C45090" w:rsidP="003520A3">
            <w:pPr>
              <w:rPr>
                <w:rFonts w:ascii="Arial" w:hAnsi="Arial" w:cs="Arial"/>
                <w:sz w:val="18"/>
                <w:szCs w:val="18"/>
                <w:lang w:val="hr-HR"/>
              </w:rPr>
            </w:pPr>
          </w:p>
        </w:tc>
        <w:tc>
          <w:tcPr>
            <w:tcW w:w="1639" w:type="dxa"/>
            <w:tcBorders>
              <w:top w:val="single" w:sz="6" w:space="0" w:color="auto"/>
              <w:left w:val="single" w:sz="6" w:space="0" w:color="auto"/>
              <w:bottom w:val="single" w:sz="12" w:space="0" w:color="auto"/>
              <w:right w:val="single" w:sz="6" w:space="0" w:color="auto"/>
            </w:tcBorders>
            <w:shd w:val="clear" w:color="auto" w:fill="D9D9D9"/>
            <w:vAlign w:val="center"/>
          </w:tcPr>
          <w:p w14:paraId="4F3089F0" w14:textId="232163A7" w:rsidR="00C45090" w:rsidRPr="005C16D0" w:rsidRDefault="00A22F26" w:rsidP="00D94BA1">
            <w:pPr>
              <w:spacing w:before="100" w:beforeAutospacing="1" w:after="100" w:afterAutospacing="1"/>
              <w:rPr>
                <w:rFonts w:ascii="Arial" w:hAnsi="Arial" w:cs="Arial"/>
                <w:b/>
                <w:sz w:val="16"/>
                <w:szCs w:val="16"/>
                <w:lang w:val="hr-HR"/>
              </w:rPr>
            </w:pPr>
            <w:r>
              <w:rPr>
                <w:b/>
                <w:sz w:val="16"/>
                <w:szCs w:val="16"/>
                <w:lang w:val="en"/>
              </w:rPr>
              <w:t>e-</w:t>
            </w:r>
            <w:r w:rsidR="00C45090" w:rsidRPr="005C16D0">
              <w:rPr>
                <w:b/>
                <w:sz w:val="16"/>
                <w:szCs w:val="16"/>
                <w:lang w:val="en"/>
              </w:rPr>
              <w:t>mail:</w:t>
            </w:r>
          </w:p>
        </w:tc>
        <w:tc>
          <w:tcPr>
            <w:tcW w:w="2155" w:type="dxa"/>
            <w:tcBorders>
              <w:top w:val="single" w:sz="6" w:space="0" w:color="auto"/>
              <w:left w:val="single" w:sz="6" w:space="0" w:color="auto"/>
              <w:bottom w:val="single" w:sz="12" w:space="0" w:color="auto"/>
              <w:right w:val="single" w:sz="12" w:space="0" w:color="auto"/>
            </w:tcBorders>
            <w:shd w:val="clear" w:color="auto" w:fill="auto"/>
            <w:vAlign w:val="center"/>
          </w:tcPr>
          <w:p w14:paraId="14288B2A" w14:textId="2A9FDCBD" w:rsidR="00C45090" w:rsidRPr="005C16D0" w:rsidRDefault="00C45090" w:rsidP="00D403D9">
            <w:pPr>
              <w:spacing w:before="100" w:beforeAutospacing="1" w:after="100" w:afterAutospacing="1"/>
              <w:rPr>
                <w:rFonts w:ascii="Arial" w:hAnsi="Arial" w:cs="Arial"/>
                <w:sz w:val="16"/>
                <w:szCs w:val="16"/>
                <w:lang w:val="hr-HR"/>
              </w:rPr>
            </w:pPr>
          </w:p>
        </w:tc>
      </w:tr>
      <w:tr w:rsidR="001839EF" w:rsidRPr="005C16D0" w14:paraId="12F2180E" w14:textId="77777777">
        <w:trPr>
          <w:trHeight w:val="284"/>
          <w:jc w:val="center"/>
        </w:trPr>
        <w:tc>
          <w:tcPr>
            <w:tcW w:w="6501" w:type="dxa"/>
            <w:gridSpan w:val="2"/>
            <w:tcBorders>
              <w:top w:val="single" w:sz="12" w:space="0" w:color="auto"/>
              <w:left w:val="single" w:sz="12" w:space="0" w:color="auto"/>
              <w:bottom w:val="single" w:sz="6" w:space="0" w:color="auto"/>
              <w:right w:val="single" w:sz="6" w:space="0" w:color="auto"/>
            </w:tcBorders>
            <w:shd w:val="clear" w:color="auto" w:fill="C0C0C0"/>
            <w:vAlign w:val="center"/>
          </w:tcPr>
          <w:p w14:paraId="3CCC8939" w14:textId="3FABA1F6" w:rsidR="001839EF" w:rsidRPr="005C16D0" w:rsidRDefault="00801398" w:rsidP="00D94BA1">
            <w:pPr>
              <w:spacing w:before="100" w:beforeAutospacing="1" w:after="100" w:afterAutospacing="1"/>
              <w:rPr>
                <w:rFonts w:ascii="Arial" w:hAnsi="Arial" w:cs="Arial"/>
                <w:sz w:val="16"/>
                <w:szCs w:val="16"/>
                <w:lang w:val="hr-HR"/>
              </w:rPr>
            </w:pPr>
            <w:r>
              <w:rPr>
                <w:b/>
                <w:i/>
                <w:sz w:val="16"/>
                <w:szCs w:val="16"/>
                <w:lang w:val="en"/>
              </w:rPr>
              <w:t>P</w:t>
            </w:r>
            <w:r w:rsidR="00231114" w:rsidRPr="005C16D0">
              <w:rPr>
                <w:b/>
                <w:i/>
                <w:sz w:val="16"/>
                <w:szCs w:val="16"/>
                <w:lang w:val="en"/>
              </w:rPr>
              <w:t>erson</w:t>
            </w:r>
            <w:r>
              <w:rPr>
                <w:b/>
                <w:i/>
                <w:sz w:val="16"/>
                <w:szCs w:val="16"/>
                <w:lang w:val="en"/>
              </w:rPr>
              <w:t xml:space="preserve"> (not affiliated with a company)</w:t>
            </w:r>
            <w:r w:rsidR="00231114" w:rsidRPr="005C16D0">
              <w:rPr>
                <w:b/>
                <w:i/>
                <w:sz w:val="16"/>
                <w:szCs w:val="16"/>
                <w:lang w:val="en"/>
              </w:rPr>
              <w:t>:</w:t>
            </w:r>
          </w:p>
        </w:tc>
        <w:tc>
          <w:tcPr>
            <w:tcW w:w="1639" w:type="dxa"/>
            <w:tcBorders>
              <w:top w:val="single" w:sz="12" w:space="0" w:color="auto"/>
              <w:left w:val="single" w:sz="6" w:space="0" w:color="auto"/>
              <w:bottom w:val="single" w:sz="6" w:space="0" w:color="auto"/>
              <w:right w:val="single" w:sz="6" w:space="0" w:color="auto"/>
            </w:tcBorders>
            <w:shd w:val="clear" w:color="auto" w:fill="D9D9D9"/>
            <w:vAlign w:val="center"/>
          </w:tcPr>
          <w:p w14:paraId="0DB93457" w14:textId="367142F8" w:rsidR="001839EF" w:rsidRPr="00801398" w:rsidRDefault="00441EAA" w:rsidP="00D94BA1">
            <w:pPr>
              <w:spacing w:before="100" w:beforeAutospacing="1" w:after="100" w:afterAutospacing="1"/>
              <w:rPr>
                <w:rFonts w:ascii="Arial" w:hAnsi="Arial" w:cs="Arial"/>
                <w:b/>
                <w:sz w:val="16"/>
                <w:szCs w:val="16"/>
                <w:lang w:val="hr-HR"/>
              </w:rPr>
            </w:pPr>
            <w:r w:rsidRPr="00801398">
              <w:rPr>
                <w:b/>
                <w:sz w:val="16"/>
                <w:szCs w:val="16"/>
                <w:lang w:val="en"/>
              </w:rPr>
              <w:t>ID</w:t>
            </w:r>
            <w:r w:rsidR="00801398" w:rsidRPr="00801398">
              <w:rPr>
                <w:b/>
                <w:sz w:val="16"/>
                <w:szCs w:val="16"/>
                <w:lang w:val="en"/>
              </w:rPr>
              <w:t xml:space="preserve"> </w:t>
            </w:r>
            <w:r w:rsidR="00231114" w:rsidRPr="00801398">
              <w:rPr>
                <w:sz w:val="16"/>
                <w:szCs w:val="16"/>
                <w:lang w:val="en"/>
              </w:rPr>
              <w:t>number</w:t>
            </w:r>
            <w:r w:rsidR="001839EF" w:rsidRPr="00801398">
              <w:rPr>
                <w:b/>
                <w:sz w:val="16"/>
                <w:szCs w:val="16"/>
                <w:lang w:val="en"/>
              </w:rPr>
              <w:t>:</w:t>
            </w:r>
          </w:p>
        </w:tc>
        <w:tc>
          <w:tcPr>
            <w:tcW w:w="2155" w:type="dxa"/>
            <w:tcBorders>
              <w:top w:val="single" w:sz="12" w:space="0" w:color="auto"/>
              <w:left w:val="single" w:sz="6" w:space="0" w:color="auto"/>
              <w:bottom w:val="single" w:sz="6" w:space="0" w:color="auto"/>
              <w:right w:val="single" w:sz="12" w:space="0" w:color="auto"/>
            </w:tcBorders>
            <w:shd w:val="clear" w:color="auto" w:fill="auto"/>
            <w:vAlign w:val="center"/>
          </w:tcPr>
          <w:p w14:paraId="15199EE9" w14:textId="77777777" w:rsidR="001839EF" w:rsidRPr="005C16D0" w:rsidRDefault="001839EF" w:rsidP="00D94BA1">
            <w:pPr>
              <w:spacing w:before="100" w:beforeAutospacing="1" w:after="100" w:afterAutospacing="1"/>
              <w:rPr>
                <w:rFonts w:ascii="Arial" w:hAnsi="Arial" w:cs="Arial"/>
                <w:sz w:val="16"/>
                <w:szCs w:val="16"/>
                <w:lang w:val="hr-HR"/>
              </w:rPr>
            </w:pPr>
          </w:p>
        </w:tc>
      </w:tr>
      <w:tr w:rsidR="001839EF" w:rsidRPr="005C16D0" w14:paraId="770A78B4" w14:textId="77777777">
        <w:trPr>
          <w:trHeight w:val="284"/>
          <w:jc w:val="center"/>
        </w:trPr>
        <w:tc>
          <w:tcPr>
            <w:tcW w:w="2001" w:type="dxa"/>
            <w:tcBorders>
              <w:top w:val="single" w:sz="6" w:space="0" w:color="auto"/>
              <w:left w:val="single" w:sz="12" w:space="0" w:color="auto"/>
              <w:bottom w:val="single" w:sz="6" w:space="0" w:color="auto"/>
              <w:right w:val="single" w:sz="6" w:space="0" w:color="auto"/>
            </w:tcBorders>
            <w:shd w:val="clear" w:color="auto" w:fill="D9D9D9"/>
            <w:vAlign w:val="center"/>
          </w:tcPr>
          <w:p w14:paraId="6C918888" w14:textId="4772C297" w:rsidR="001839EF" w:rsidRPr="005C16D0" w:rsidRDefault="00801398" w:rsidP="00D94BA1">
            <w:pPr>
              <w:spacing w:before="100" w:beforeAutospacing="1" w:after="100" w:afterAutospacing="1"/>
              <w:rPr>
                <w:rFonts w:ascii="Arial" w:hAnsi="Arial" w:cs="Arial"/>
                <w:b/>
                <w:sz w:val="16"/>
                <w:szCs w:val="16"/>
                <w:lang w:val="hr-HR"/>
              </w:rPr>
            </w:pPr>
            <w:r>
              <w:rPr>
                <w:b/>
                <w:sz w:val="16"/>
                <w:szCs w:val="16"/>
                <w:lang w:val="en"/>
              </w:rPr>
              <w:t>First Nam</w:t>
            </w:r>
            <w:r w:rsidR="00231114" w:rsidRPr="005C16D0">
              <w:rPr>
                <w:b/>
                <w:sz w:val="16"/>
                <w:szCs w:val="16"/>
                <w:lang w:val="en"/>
              </w:rPr>
              <w:t>e and last name:</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tcPr>
          <w:p w14:paraId="262FB322" w14:textId="00FC27F4" w:rsidR="001839EF" w:rsidRPr="005C16D0" w:rsidRDefault="001839EF" w:rsidP="00D94BA1">
            <w:pPr>
              <w:spacing w:before="100" w:beforeAutospacing="1" w:after="100" w:afterAutospacing="1"/>
              <w:rPr>
                <w:rFonts w:ascii="Arial" w:hAnsi="Arial" w:cs="Arial"/>
                <w:sz w:val="16"/>
                <w:szCs w:val="16"/>
                <w:lang w:val="hr-HR"/>
              </w:rPr>
            </w:pPr>
          </w:p>
        </w:tc>
        <w:tc>
          <w:tcPr>
            <w:tcW w:w="1639" w:type="dxa"/>
            <w:tcBorders>
              <w:top w:val="single" w:sz="6" w:space="0" w:color="auto"/>
              <w:left w:val="single" w:sz="6" w:space="0" w:color="auto"/>
              <w:bottom w:val="single" w:sz="6" w:space="0" w:color="auto"/>
              <w:right w:val="single" w:sz="6" w:space="0" w:color="auto"/>
            </w:tcBorders>
            <w:shd w:val="clear" w:color="auto" w:fill="D9D9D9"/>
            <w:vAlign w:val="center"/>
          </w:tcPr>
          <w:p w14:paraId="0EF7DE38" w14:textId="77777777" w:rsidR="001839EF" w:rsidRPr="005C16D0" w:rsidRDefault="00231114" w:rsidP="00D94BA1">
            <w:pPr>
              <w:spacing w:before="100" w:beforeAutospacing="1" w:after="100" w:afterAutospacing="1"/>
              <w:rPr>
                <w:rFonts w:ascii="Arial" w:hAnsi="Arial" w:cs="Arial"/>
                <w:b/>
                <w:sz w:val="16"/>
                <w:szCs w:val="16"/>
                <w:lang w:val="hr-HR"/>
              </w:rPr>
            </w:pPr>
            <w:r w:rsidRPr="005C16D0">
              <w:rPr>
                <w:b/>
                <w:sz w:val="16"/>
                <w:szCs w:val="16"/>
                <w:lang w:val="en"/>
              </w:rPr>
              <w:t>Place of birth:</w:t>
            </w:r>
          </w:p>
        </w:tc>
        <w:tc>
          <w:tcPr>
            <w:tcW w:w="2155" w:type="dxa"/>
            <w:tcBorders>
              <w:top w:val="single" w:sz="6" w:space="0" w:color="auto"/>
              <w:left w:val="single" w:sz="6" w:space="0" w:color="auto"/>
              <w:bottom w:val="single" w:sz="6" w:space="0" w:color="auto"/>
              <w:right w:val="single" w:sz="12" w:space="0" w:color="auto"/>
            </w:tcBorders>
            <w:shd w:val="clear" w:color="auto" w:fill="auto"/>
            <w:vAlign w:val="center"/>
          </w:tcPr>
          <w:p w14:paraId="5614CD07" w14:textId="64956094" w:rsidR="001839EF" w:rsidRPr="005C16D0" w:rsidRDefault="001839EF" w:rsidP="00D94BA1">
            <w:pPr>
              <w:spacing w:before="100" w:beforeAutospacing="1" w:after="100" w:afterAutospacing="1"/>
              <w:rPr>
                <w:rFonts w:ascii="Arial" w:hAnsi="Arial" w:cs="Arial"/>
                <w:sz w:val="16"/>
                <w:szCs w:val="16"/>
                <w:lang w:val="hr-HR"/>
              </w:rPr>
            </w:pPr>
          </w:p>
        </w:tc>
      </w:tr>
      <w:tr w:rsidR="001839EF" w:rsidRPr="005C16D0" w14:paraId="7DA2911B" w14:textId="77777777">
        <w:trPr>
          <w:trHeight w:val="284"/>
          <w:jc w:val="center"/>
        </w:trPr>
        <w:tc>
          <w:tcPr>
            <w:tcW w:w="2001" w:type="dxa"/>
            <w:tcBorders>
              <w:top w:val="single" w:sz="6" w:space="0" w:color="auto"/>
              <w:left w:val="single" w:sz="12" w:space="0" w:color="auto"/>
              <w:bottom w:val="single" w:sz="12" w:space="0" w:color="auto"/>
              <w:right w:val="single" w:sz="6" w:space="0" w:color="auto"/>
            </w:tcBorders>
            <w:shd w:val="clear" w:color="auto" w:fill="D9D9D9"/>
            <w:vAlign w:val="center"/>
          </w:tcPr>
          <w:p w14:paraId="67C5988F" w14:textId="77777777" w:rsidR="001839EF" w:rsidRPr="005C16D0" w:rsidRDefault="00231114" w:rsidP="00D94BA1">
            <w:pPr>
              <w:spacing w:before="100" w:beforeAutospacing="1" w:after="100" w:afterAutospacing="1"/>
              <w:rPr>
                <w:rFonts w:ascii="Arial" w:hAnsi="Arial" w:cs="Arial"/>
                <w:b/>
                <w:sz w:val="16"/>
                <w:szCs w:val="16"/>
                <w:lang w:val="hr-HR"/>
              </w:rPr>
            </w:pPr>
            <w:r w:rsidRPr="005C16D0">
              <w:rPr>
                <w:b/>
                <w:sz w:val="16"/>
                <w:szCs w:val="16"/>
                <w:lang w:val="en"/>
              </w:rPr>
              <w:t>Mother's maiden name and surname:</w:t>
            </w:r>
          </w:p>
        </w:tc>
        <w:tc>
          <w:tcPr>
            <w:tcW w:w="4500" w:type="dxa"/>
            <w:tcBorders>
              <w:top w:val="single" w:sz="6" w:space="0" w:color="auto"/>
              <w:left w:val="single" w:sz="6" w:space="0" w:color="auto"/>
              <w:bottom w:val="single" w:sz="12" w:space="0" w:color="auto"/>
              <w:right w:val="single" w:sz="6" w:space="0" w:color="auto"/>
            </w:tcBorders>
            <w:shd w:val="clear" w:color="auto" w:fill="auto"/>
            <w:vAlign w:val="center"/>
          </w:tcPr>
          <w:p w14:paraId="227A99DE" w14:textId="3222ED73" w:rsidR="001839EF" w:rsidRPr="005C16D0" w:rsidRDefault="001839EF" w:rsidP="00D94BA1">
            <w:pPr>
              <w:spacing w:before="100" w:beforeAutospacing="1" w:after="100" w:afterAutospacing="1"/>
              <w:rPr>
                <w:rFonts w:ascii="Arial" w:hAnsi="Arial" w:cs="Arial"/>
                <w:sz w:val="16"/>
                <w:szCs w:val="16"/>
                <w:lang w:val="hr-HR"/>
              </w:rPr>
            </w:pPr>
          </w:p>
        </w:tc>
        <w:tc>
          <w:tcPr>
            <w:tcW w:w="1639" w:type="dxa"/>
            <w:tcBorders>
              <w:top w:val="single" w:sz="6" w:space="0" w:color="auto"/>
              <w:left w:val="single" w:sz="6" w:space="0" w:color="auto"/>
              <w:bottom w:val="single" w:sz="12" w:space="0" w:color="auto"/>
              <w:right w:val="single" w:sz="6" w:space="0" w:color="auto"/>
            </w:tcBorders>
            <w:shd w:val="clear" w:color="auto" w:fill="D9D9D9"/>
            <w:vAlign w:val="center"/>
          </w:tcPr>
          <w:p w14:paraId="546D8D0C" w14:textId="77777777" w:rsidR="001839EF" w:rsidRPr="005C16D0" w:rsidRDefault="00231114" w:rsidP="00231114">
            <w:pPr>
              <w:spacing w:before="100" w:beforeAutospacing="1" w:after="100" w:afterAutospacing="1"/>
              <w:rPr>
                <w:rFonts w:ascii="Arial" w:hAnsi="Arial" w:cs="Arial"/>
                <w:b/>
                <w:sz w:val="16"/>
                <w:szCs w:val="16"/>
                <w:lang w:val="hr-HR"/>
              </w:rPr>
            </w:pPr>
            <w:r w:rsidRPr="005C16D0">
              <w:rPr>
                <w:b/>
                <w:sz w:val="16"/>
                <w:szCs w:val="16"/>
                <w:lang w:val="en"/>
              </w:rPr>
              <w:t>Date of birth:</w:t>
            </w:r>
          </w:p>
        </w:tc>
        <w:tc>
          <w:tcPr>
            <w:tcW w:w="2155" w:type="dxa"/>
            <w:tcBorders>
              <w:top w:val="single" w:sz="6" w:space="0" w:color="auto"/>
              <w:left w:val="single" w:sz="6" w:space="0" w:color="auto"/>
              <w:bottom w:val="single" w:sz="12" w:space="0" w:color="auto"/>
              <w:right w:val="single" w:sz="12" w:space="0" w:color="auto"/>
            </w:tcBorders>
            <w:shd w:val="clear" w:color="auto" w:fill="auto"/>
            <w:vAlign w:val="center"/>
          </w:tcPr>
          <w:p w14:paraId="09C8F66E" w14:textId="51A6FCA9" w:rsidR="001839EF" w:rsidRPr="005C16D0" w:rsidRDefault="001839EF" w:rsidP="00D94BA1">
            <w:pPr>
              <w:spacing w:before="100" w:beforeAutospacing="1" w:after="100" w:afterAutospacing="1"/>
              <w:rPr>
                <w:rFonts w:ascii="Arial" w:hAnsi="Arial" w:cs="Arial"/>
                <w:sz w:val="16"/>
                <w:szCs w:val="16"/>
                <w:lang w:val="hr-HR"/>
              </w:rPr>
            </w:pPr>
          </w:p>
        </w:tc>
      </w:tr>
      <w:tr w:rsidR="001839EF" w:rsidRPr="005C16D0" w14:paraId="4EEB8E87" w14:textId="77777777">
        <w:trPr>
          <w:trHeight w:val="284"/>
          <w:jc w:val="center"/>
        </w:trPr>
        <w:tc>
          <w:tcPr>
            <w:tcW w:w="10295" w:type="dxa"/>
            <w:gridSpan w:val="4"/>
            <w:tcBorders>
              <w:top w:val="single" w:sz="12" w:space="0" w:color="auto"/>
              <w:left w:val="single" w:sz="12" w:space="0" w:color="auto"/>
              <w:bottom w:val="single" w:sz="6" w:space="0" w:color="auto"/>
              <w:right w:val="single" w:sz="12" w:space="0" w:color="auto"/>
            </w:tcBorders>
            <w:shd w:val="clear" w:color="auto" w:fill="C0C0C0"/>
            <w:vAlign w:val="center"/>
          </w:tcPr>
          <w:p w14:paraId="60A5AD05" w14:textId="77777777" w:rsidR="001839EF" w:rsidRPr="005C16D0" w:rsidRDefault="00231114" w:rsidP="00D94BA1">
            <w:pPr>
              <w:spacing w:before="100" w:beforeAutospacing="1" w:after="100" w:afterAutospacing="1"/>
              <w:rPr>
                <w:rFonts w:ascii="Arial" w:hAnsi="Arial" w:cs="Arial"/>
                <w:sz w:val="16"/>
                <w:szCs w:val="16"/>
                <w:lang w:val="hr-HR"/>
              </w:rPr>
            </w:pPr>
            <w:r w:rsidRPr="005C16D0">
              <w:rPr>
                <w:b/>
                <w:i/>
                <w:sz w:val="16"/>
                <w:szCs w:val="16"/>
                <w:lang w:val="en"/>
              </w:rPr>
              <w:t>For business users:</w:t>
            </w:r>
          </w:p>
        </w:tc>
      </w:tr>
      <w:tr w:rsidR="00C45090" w:rsidRPr="005C16D0" w14:paraId="2051B3CF" w14:textId="77777777">
        <w:trPr>
          <w:trHeight w:val="284"/>
          <w:jc w:val="center"/>
        </w:trPr>
        <w:tc>
          <w:tcPr>
            <w:tcW w:w="2001" w:type="dxa"/>
            <w:tcBorders>
              <w:top w:val="single" w:sz="6" w:space="0" w:color="auto"/>
              <w:left w:val="single" w:sz="12" w:space="0" w:color="auto"/>
              <w:bottom w:val="single" w:sz="6" w:space="0" w:color="auto"/>
              <w:right w:val="single" w:sz="6" w:space="0" w:color="auto"/>
            </w:tcBorders>
            <w:shd w:val="clear" w:color="auto" w:fill="D9D9D9"/>
            <w:vAlign w:val="center"/>
          </w:tcPr>
          <w:p w14:paraId="3DC7B898" w14:textId="51D006C8" w:rsidR="00C45090" w:rsidRPr="005C16D0" w:rsidRDefault="00801398" w:rsidP="00D94BA1">
            <w:pPr>
              <w:spacing w:before="100" w:beforeAutospacing="1" w:after="100" w:afterAutospacing="1"/>
              <w:rPr>
                <w:rFonts w:ascii="Arial" w:hAnsi="Arial" w:cs="Arial"/>
                <w:b/>
                <w:sz w:val="16"/>
                <w:szCs w:val="16"/>
                <w:lang w:val="hr-HR"/>
              </w:rPr>
            </w:pPr>
            <w:r>
              <w:rPr>
                <w:b/>
                <w:sz w:val="16"/>
                <w:szCs w:val="16"/>
                <w:lang w:val="en"/>
              </w:rPr>
              <w:t>ID</w:t>
            </w:r>
            <w:r w:rsidR="00441EAA">
              <w:rPr>
                <w:b/>
                <w:sz w:val="16"/>
                <w:szCs w:val="16"/>
                <w:lang w:val="en"/>
              </w:rPr>
              <w:t xml:space="preserve"> number:</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tcPr>
          <w:p w14:paraId="32017A1C" w14:textId="59FDA68C" w:rsidR="00C45090" w:rsidRPr="005C16D0" w:rsidRDefault="002442EB" w:rsidP="003520A3">
            <w:pPr>
              <w:spacing w:before="100" w:beforeAutospacing="1" w:after="100" w:afterAutospacing="1"/>
              <w:rPr>
                <w:rFonts w:ascii="Arial" w:hAnsi="Arial" w:cs="Arial"/>
                <w:sz w:val="18"/>
                <w:szCs w:val="18"/>
                <w:lang w:val="hr-HR"/>
              </w:rPr>
            </w:pPr>
            <w:r w:rsidRPr="005C16D0">
              <w:rPr>
                <w:sz w:val="18"/>
                <w:szCs w:val="18"/>
                <w:lang w:val="en"/>
              </w:rPr>
              <w:fldChar w:fldCharType="begin"/>
            </w:r>
            <w:r w:rsidR="00CE70C9" w:rsidRPr="005C16D0">
              <w:rPr>
                <w:sz w:val="18"/>
                <w:szCs w:val="18"/>
                <w:lang w:val="en"/>
              </w:rPr>
              <w:instrText xml:space="preserve"> MERGEFIELD Registration_No_ </w:instrText>
            </w:r>
            <w:r w:rsidRPr="005C16D0">
              <w:rPr>
                <w:sz w:val="18"/>
                <w:szCs w:val="18"/>
                <w:lang w:val="en"/>
              </w:rPr>
              <w:fldChar w:fldCharType="end"/>
            </w:r>
          </w:p>
        </w:tc>
        <w:tc>
          <w:tcPr>
            <w:tcW w:w="1639" w:type="dxa"/>
            <w:tcBorders>
              <w:top w:val="single" w:sz="6" w:space="0" w:color="auto"/>
              <w:left w:val="single" w:sz="6" w:space="0" w:color="auto"/>
              <w:bottom w:val="single" w:sz="6" w:space="0" w:color="auto"/>
              <w:right w:val="single" w:sz="6" w:space="0" w:color="auto"/>
            </w:tcBorders>
            <w:shd w:val="clear" w:color="auto" w:fill="D9D9D9"/>
            <w:vAlign w:val="center"/>
          </w:tcPr>
          <w:p w14:paraId="7DB6444F" w14:textId="1A70327D" w:rsidR="00C45090" w:rsidRPr="005C16D0" w:rsidRDefault="00A22F26" w:rsidP="00D94BA1">
            <w:pPr>
              <w:spacing w:before="100" w:beforeAutospacing="1" w:after="100" w:afterAutospacing="1"/>
              <w:rPr>
                <w:rFonts w:ascii="Arial" w:hAnsi="Arial" w:cs="Arial"/>
                <w:b/>
                <w:sz w:val="16"/>
                <w:szCs w:val="16"/>
                <w:lang w:val="hr-HR"/>
              </w:rPr>
            </w:pPr>
            <w:r>
              <w:rPr>
                <w:b/>
                <w:sz w:val="16"/>
                <w:szCs w:val="16"/>
                <w:lang w:val="en"/>
              </w:rPr>
              <w:t>VAT</w:t>
            </w:r>
            <w:r w:rsidR="00C45090" w:rsidRPr="005C16D0">
              <w:rPr>
                <w:b/>
                <w:sz w:val="16"/>
                <w:szCs w:val="16"/>
                <w:lang w:val="en"/>
              </w:rPr>
              <w:t>:</w:t>
            </w:r>
          </w:p>
        </w:tc>
        <w:tc>
          <w:tcPr>
            <w:tcW w:w="2155" w:type="dxa"/>
            <w:tcBorders>
              <w:top w:val="single" w:sz="6" w:space="0" w:color="auto"/>
              <w:left w:val="single" w:sz="6" w:space="0" w:color="auto"/>
              <w:bottom w:val="single" w:sz="6" w:space="0" w:color="auto"/>
              <w:right w:val="single" w:sz="12" w:space="0" w:color="auto"/>
            </w:tcBorders>
            <w:shd w:val="clear" w:color="auto" w:fill="auto"/>
            <w:vAlign w:val="center"/>
          </w:tcPr>
          <w:p w14:paraId="5467771F" w14:textId="51E3FF06" w:rsidR="00C45090" w:rsidRPr="005C16D0" w:rsidRDefault="00C45090" w:rsidP="008324F3">
            <w:pPr>
              <w:spacing w:before="100" w:beforeAutospacing="1" w:after="100" w:afterAutospacing="1"/>
              <w:rPr>
                <w:rFonts w:ascii="Arial" w:hAnsi="Arial" w:cs="Arial"/>
                <w:sz w:val="18"/>
                <w:szCs w:val="18"/>
                <w:lang w:val="hr-HR"/>
              </w:rPr>
            </w:pPr>
          </w:p>
        </w:tc>
      </w:tr>
      <w:tr w:rsidR="00C45090" w:rsidRPr="005C16D0" w14:paraId="1214CCD4" w14:textId="77777777">
        <w:trPr>
          <w:trHeight w:val="284"/>
          <w:jc w:val="center"/>
        </w:trPr>
        <w:tc>
          <w:tcPr>
            <w:tcW w:w="2001" w:type="dxa"/>
            <w:tcBorders>
              <w:top w:val="single" w:sz="6" w:space="0" w:color="auto"/>
              <w:left w:val="single" w:sz="12" w:space="0" w:color="auto"/>
              <w:bottom w:val="single" w:sz="12" w:space="0" w:color="auto"/>
              <w:right w:val="single" w:sz="6" w:space="0" w:color="auto"/>
            </w:tcBorders>
            <w:shd w:val="clear" w:color="auto" w:fill="D9D9D9"/>
            <w:vAlign w:val="center"/>
          </w:tcPr>
          <w:p w14:paraId="796BD3FA" w14:textId="77777777" w:rsidR="00C45090" w:rsidRPr="005C16D0" w:rsidRDefault="00231114" w:rsidP="00D94BA1">
            <w:pPr>
              <w:spacing w:before="100" w:beforeAutospacing="1" w:after="100" w:afterAutospacing="1"/>
              <w:rPr>
                <w:rFonts w:ascii="Arial" w:hAnsi="Arial" w:cs="Arial"/>
                <w:b/>
                <w:sz w:val="16"/>
                <w:szCs w:val="16"/>
                <w:lang w:val="hr-HR"/>
              </w:rPr>
            </w:pPr>
            <w:r w:rsidRPr="005C16D0">
              <w:rPr>
                <w:b/>
                <w:sz w:val="16"/>
                <w:szCs w:val="16"/>
                <w:lang w:val="en"/>
              </w:rPr>
              <w:t>Representative:</w:t>
            </w:r>
          </w:p>
        </w:tc>
        <w:tc>
          <w:tcPr>
            <w:tcW w:w="4500" w:type="dxa"/>
            <w:tcBorders>
              <w:top w:val="single" w:sz="6" w:space="0" w:color="auto"/>
              <w:left w:val="single" w:sz="6" w:space="0" w:color="auto"/>
              <w:bottom w:val="single" w:sz="12" w:space="0" w:color="auto"/>
              <w:right w:val="single" w:sz="6" w:space="0" w:color="auto"/>
            </w:tcBorders>
            <w:shd w:val="clear" w:color="auto" w:fill="auto"/>
            <w:vAlign w:val="center"/>
          </w:tcPr>
          <w:p w14:paraId="38B01E79" w14:textId="72EB3128" w:rsidR="00C45090" w:rsidRPr="005C16D0" w:rsidRDefault="00C45090" w:rsidP="003520A3">
            <w:pPr>
              <w:spacing w:before="100" w:beforeAutospacing="1" w:after="100" w:afterAutospacing="1"/>
              <w:rPr>
                <w:rFonts w:ascii="Arial" w:hAnsi="Arial" w:cs="Arial"/>
                <w:sz w:val="18"/>
                <w:szCs w:val="18"/>
                <w:lang w:val="hr-HR"/>
              </w:rPr>
            </w:pPr>
          </w:p>
        </w:tc>
        <w:tc>
          <w:tcPr>
            <w:tcW w:w="1639" w:type="dxa"/>
            <w:tcBorders>
              <w:top w:val="single" w:sz="6" w:space="0" w:color="auto"/>
              <w:left w:val="single" w:sz="6" w:space="0" w:color="auto"/>
              <w:bottom w:val="single" w:sz="12" w:space="0" w:color="auto"/>
              <w:right w:val="single" w:sz="6" w:space="0" w:color="auto"/>
            </w:tcBorders>
            <w:shd w:val="clear" w:color="auto" w:fill="D9D9D9"/>
            <w:vAlign w:val="center"/>
          </w:tcPr>
          <w:p w14:paraId="578DDD26" w14:textId="77777777" w:rsidR="00C45090" w:rsidRPr="005C16D0" w:rsidRDefault="00231114" w:rsidP="00D94BA1">
            <w:pPr>
              <w:spacing w:before="100" w:beforeAutospacing="1" w:after="100" w:afterAutospacing="1"/>
              <w:rPr>
                <w:rFonts w:ascii="Arial" w:hAnsi="Arial" w:cs="Arial"/>
                <w:b/>
                <w:sz w:val="16"/>
                <w:szCs w:val="16"/>
                <w:lang w:val="hr-HR"/>
              </w:rPr>
            </w:pPr>
            <w:r w:rsidRPr="005C16D0">
              <w:rPr>
                <w:b/>
                <w:sz w:val="16"/>
                <w:szCs w:val="16"/>
                <w:lang w:val="en"/>
              </w:rPr>
              <w:t>Contact person:</w:t>
            </w:r>
          </w:p>
        </w:tc>
        <w:tc>
          <w:tcPr>
            <w:tcW w:w="2155" w:type="dxa"/>
            <w:tcBorders>
              <w:top w:val="single" w:sz="6" w:space="0" w:color="auto"/>
              <w:left w:val="single" w:sz="6" w:space="0" w:color="auto"/>
              <w:bottom w:val="single" w:sz="12" w:space="0" w:color="auto"/>
              <w:right w:val="single" w:sz="12" w:space="0" w:color="auto"/>
            </w:tcBorders>
            <w:shd w:val="clear" w:color="auto" w:fill="auto"/>
            <w:vAlign w:val="center"/>
          </w:tcPr>
          <w:p w14:paraId="7869E8CC" w14:textId="32BB6425" w:rsidR="00C45090" w:rsidRPr="005C16D0" w:rsidRDefault="002442EB" w:rsidP="008324F3">
            <w:pPr>
              <w:rPr>
                <w:rFonts w:ascii="Arial" w:hAnsi="Arial" w:cs="Arial"/>
                <w:sz w:val="18"/>
                <w:szCs w:val="18"/>
                <w:lang w:val="hr-HR"/>
              </w:rPr>
            </w:pPr>
            <w:r w:rsidRPr="005C16D0">
              <w:rPr>
                <w:sz w:val="18"/>
                <w:szCs w:val="18"/>
                <w:lang w:val="en"/>
              </w:rPr>
              <w:fldChar w:fldCharType="begin"/>
            </w:r>
            <w:r w:rsidR="00CE70C9" w:rsidRPr="005C16D0">
              <w:rPr>
                <w:sz w:val="18"/>
                <w:szCs w:val="18"/>
                <w:lang w:val="en"/>
              </w:rPr>
              <w:instrText xml:space="preserve"> MERGEFIELD Contact </w:instrText>
            </w:r>
            <w:r w:rsidRPr="005C16D0">
              <w:rPr>
                <w:sz w:val="18"/>
                <w:szCs w:val="18"/>
                <w:lang w:val="en"/>
              </w:rPr>
              <w:fldChar w:fldCharType="end"/>
            </w:r>
          </w:p>
        </w:tc>
      </w:tr>
    </w:tbl>
    <w:p w14:paraId="43029817" w14:textId="659DB781" w:rsidR="002F0A01" w:rsidRPr="005C16D0" w:rsidRDefault="00231114" w:rsidP="003B0E35">
      <w:pPr>
        <w:spacing w:before="120" w:after="120"/>
        <w:jc w:val="both"/>
        <w:rPr>
          <w:rFonts w:ascii="Arial" w:hAnsi="Arial" w:cs="Arial"/>
          <w:sz w:val="16"/>
          <w:szCs w:val="16"/>
          <w:lang w:val="hr-HR"/>
        </w:rPr>
      </w:pPr>
      <w:r w:rsidRPr="005C16D0">
        <w:rPr>
          <w:sz w:val="16"/>
          <w:szCs w:val="16"/>
          <w:lang w:val="en"/>
        </w:rPr>
        <w:t>as</w:t>
      </w:r>
      <w:r w:rsidRPr="005C16D0">
        <w:rPr>
          <w:b/>
          <w:sz w:val="16"/>
          <w:szCs w:val="16"/>
          <w:lang w:val="en"/>
        </w:rPr>
        <w:t xml:space="preserve"> a Subscriber</w:t>
      </w:r>
      <w:r>
        <w:rPr>
          <w:lang w:val="en"/>
        </w:rPr>
        <w:t xml:space="preserve"> </w:t>
      </w:r>
      <w:r w:rsidR="00441EAA">
        <w:rPr>
          <w:sz w:val="16"/>
          <w:szCs w:val="16"/>
          <w:lang w:val="en"/>
        </w:rPr>
        <w:t>(hereinafter:</w:t>
      </w:r>
      <w:r w:rsidR="001A0ED0">
        <w:rPr>
          <w:sz w:val="16"/>
          <w:szCs w:val="16"/>
          <w:lang w:val="en"/>
        </w:rPr>
        <w:t xml:space="preserve"> </w:t>
      </w:r>
      <w:r w:rsidRPr="005C16D0">
        <w:rPr>
          <w:b/>
          <w:sz w:val="16"/>
          <w:szCs w:val="16"/>
          <w:lang w:val="en"/>
        </w:rPr>
        <w:t>Subscriber)</w:t>
      </w:r>
      <w:r w:rsidR="001A0ED0">
        <w:rPr>
          <w:b/>
          <w:sz w:val="16"/>
          <w:szCs w:val="16"/>
          <w:lang w:val="en"/>
        </w:rPr>
        <w:t xml:space="preserve"> </w:t>
      </w:r>
      <w:r w:rsidR="002F0A01" w:rsidRPr="005C16D0">
        <w:rPr>
          <w:sz w:val="16"/>
          <w:szCs w:val="16"/>
          <w:lang w:val="en"/>
        </w:rPr>
        <w:t>and</w:t>
      </w:r>
      <w:r>
        <w:rPr>
          <w:lang w:val="en"/>
        </w:rPr>
        <w:t xml:space="preserve"> </w:t>
      </w:r>
      <w:r w:rsidR="002F0A01" w:rsidRPr="005C16D0">
        <w:rPr>
          <w:sz w:val="16"/>
          <w:szCs w:val="16"/>
          <w:lang w:val="en"/>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39"/>
        <w:gridCol w:w="4249"/>
        <w:gridCol w:w="1595"/>
        <w:gridCol w:w="2391"/>
      </w:tblGrid>
      <w:tr w:rsidR="00B81A92" w:rsidRPr="005C16D0" w14:paraId="13659BCC" w14:textId="77777777">
        <w:trPr>
          <w:trHeight w:val="284"/>
          <w:jc w:val="center"/>
        </w:trPr>
        <w:tc>
          <w:tcPr>
            <w:tcW w:w="1959" w:type="dxa"/>
            <w:shd w:val="clear" w:color="auto" w:fill="D9D9D9"/>
            <w:vAlign w:val="center"/>
          </w:tcPr>
          <w:p w14:paraId="5591713D" w14:textId="77777777" w:rsidR="00B81A92" w:rsidRPr="005C16D0" w:rsidRDefault="00231114" w:rsidP="00231114">
            <w:pPr>
              <w:spacing w:before="100" w:beforeAutospacing="1" w:after="100" w:afterAutospacing="1"/>
              <w:rPr>
                <w:rFonts w:ascii="Arial" w:hAnsi="Arial" w:cs="Arial"/>
                <w:b/>
                <w:sz w:val="16"/>
                <w:szCs w:val="16"/>
                <w:lang w:val="hr-HR"/>
              </w:rPr>
            </w:pPr>
            <w:r w:rsidRPr="005C16D0">
              <w:rPr>
                <w:b/>
                <w:sz w:val="16"/>
                <w:szCs w:val="16"/>
                <w:lang w:val="en"/>
              </w:rPr>
              <w:t xml:space="preserve">Company </w:t>
            </w:r>
            <w:r w:rsidR="00441EAA">
              <w:rPr>
                <w:b/>
                <w:sz w:val="16"/>
                <w:szCs w:val="16"/>
                <w:lang w:val="en"/>
              </w:rPr>
              <w:t>name</w:t>
            </w:r>
            <w:r>
              <w:rPr>
                <w:lang w:val="en"/>
              </w:rPr>
              <w:t>/</w:t>
            </w:r>
            <w:r w:rsidR="00B81A92" w:rsidRPr="005C16D0">
              <w:rPr>
                <w:b/>
                <w:sz w:val="16"/>
                <w:szCs w:val="16"/>
                <w:lang w:val="en"/>
              </w:rPr>
              <w:t>Name:</w:t>
            </w:r>
          </w:p>
        </w:tc>
        <w:tc>
          <w:tcPr>
            <w:tcW w:w="8353" w:type="dxa"/>
            <w:gridSpan w:val="3"/>
            <w:shd w:val="clear" w:color="auto" w:fill="auto"/>
            <w:vAlign w:val="center"/>
          </w:tcPr>
          <w:p w14:paraId="47B2048E" w14:textId="77777777" w:rsidR="00B81A92" w:rsidRPr="005C16D0" w:rsidRDefault="00230D81" w:rsidP="00D94BA1">
            <w:pPr>
              <w:spacing w:before="100" w:beforeAutospacing="1" w:after="100" w:afterAutospacing="1"/>
              <w:rPr>
                <w:rFonts w:ascii="Arial" w:hAnsi="Arial" w:cs="Arial"/>
                <w:sz w:val="16"/>
                <w:szCs w:val="16"/>
                <w:lang w:val="hr-HR"/>
              </w:rPr>
            </w:pPr>
            <w:r w:rsidRPr="005C16D0">
              <w:rPr>
                <w:sz w:val="16"/>
                <w:szCs w:val="16"/>
                <w:lang w:val="en"/>
              </w:rPr>
              <w:t>T.E.L.L. System Services Ltd.</w:t>
            </w:r>
          </w:p>
        </w:tc>
      </w:tr>
      <w:tr w:rsidR="00230D81" w:rsidRPr="005C16D0" w14:paraId="332D8DF7" w14:textId="77777777">
        <w:trPr>
          <w:trHeight w:val="284"/>
          <w:jc w:val="center"/>
        </w:trPr>
        <w:tc>
          <w:tcPr>
            <w:tcW w:w="1959" w:type="dxa"/>
            <w:shd w:val="clear" w:color="auto" w:fill="D9D9D9"/>
            <w:vAlign w:val="center"/>
          </w:tcPr>
          <w:p w14:paraId="3C169D47" w14:textId="77777777" w:rsidR="00230D81" w:rsidRPr="005C16D0" w:rsidRDefault="00231114" w:rsidP="00D94BA1">
            <w:pPr>
              <w:spacing w:before="100" w:beforeAutospacing="1" w:after="100" w:afterAutospacing="1"/>
              <w:rPr>
                <w:rFonts w:ascii="Arial" w:hAnsi="Arial" w:cs="Arial"/>
                <w:b/>
                <w:sz w:val="16"/>
                <w:szCs w:val="16"/>
                <w:lang w:val="hr-HR"/>
              </w:rPr>
            </w:pPr>
            <w:r w:rsidRPr="005C16D0">
              <w:rPr>
                <w:b/>
                <w:sz w:val="16"/>
                <w:szCs w:val="16"/>
                <w:lang w:val="en"/>
              </w:rPr>
              <w:t>Headquarters:</w:t>
            </w:r>
          </w:p>
        </w:tc>
        <w:tc>
          <w:tcPr>
            <w:tcW w:w="4340" w:type="dxa"/>
            <w:shd w:val="clear" w:color="auto" w:fill="auto"/>
            <w:vAlign w:val="center"/>
          </w:tcPr>
          <w:p w14:paraId="4A9C8129" w14:textId="77777777" w:rsidR="00230D81" w:rsidRPr="005C16D0" w:rsidRDefault="00230D81" w:rsidP="00D94BA1">
            <w:pPr>
              <w:spacing w:before="100" w:beforeAutospacing="1" w:after="100" w:afterAutospacing="1"/>
              <w:rPr>
                <w:rFonts w:ascii="Arial" w:hAnsi="Arial" w:cs="Arial"/>
                <w:sz w:val="16"/>
                <w:szCs w:val="16"/>
                <w:lang w:val="hr-HR"/>
              </w:rPr>
            </w:pPr>
            <w:r w:rsidRPr="005C16D0">
              <w:rPr>
                <w:sz w:val="16"/>
                <w:szCs w:val="16"/>
                <w:lang w:val="en"/>
              </w:rPr>
              <w:t>4034 Debrecen, Slaughterhouse u. 2</w:t>
            </w:r>
          </w:p>
        </w:tc>
        <w:tc>
          <w:tcPr>
            <w:tcW w:w="1620" w:type="dxa"/>
            <w:tcBorders>
              <w:top w:val="single" w:sz="6" w:space="0" w:color="auto"/>
              <w:bottom w:val="single" w:sz="6" w:space="0" w:color="auto"/>
            </w:tcBorders>
            <w:shd w:val="clear" w:color="auto" w:fill="D9D9D9"/>
            <w:vAlign w:val="center"/>
          </w:tcPr>
          <w:p w14:paraId="7113EFF6" w14:textId="77777777" w:rsidR="00230D81" w:rsidRPr="005C16D0" w:rsidRDefault="00230D81" w:rsidP="00D94BA1">
            <w:pPr>
              <w:spacing w:before="100" w:beforeAutospacing="1" w:after="100" w:afterAutospacing="1"/>
              <w:rPr>
                <w:rFonts w:ascii="Arial" w:hAnsi="Arial" w:cs="Arial"/>
                <w:sz w:val="16"/>
                <w:szCs w:val="16"/>
                <w:lang w:val="hr-HR"/>
              </w:rPr>
            </w:pPr>
            <w:r w:rsidRPr="005C16D0">
              <w:rPr>
                <w:b/>
                <w:sz w:val="16"/>
                <w:szCs w:val="16"/>
                <w:lang w:val="en"/>
              </w:rPr>
              <w:t>Email:</w:t>
            </w:r>
          </w:p>
        </w:tc>
        <w:tc>
          <w:tcPr>
            <w:tcW w:w="2393" w:type="dxa"/>
            <w:shd w:val="clear" w:color="auto" w:fill="auto"/>
            <w:vAlign w:val="center"/>
          </w:tcPr>
          <w:p w14:paraId="24E9AA0D" w14:textId="77777777" w:rsidR="00230D81" w:rsidRPr="005C16D0" w:rsidRDefault="00535ED0" w:rsidP="00D94BA1">
            <w:pPr>
              <w:spacing w:before="100" w:beforeAutospacing="1" w:after="100" w:afterAutospacing="1"/>
              <w:rPr>
                <w:rFonts w:ascii="Arial" w:hAnsi="Arial" w:cs="Arial"/>
                <w:sz w:val="16"/>
                <w:szCs w:val="16"/>
                <w:lang w:val="hr-HR"/>
              </w:rPr>
            </w:pPr>
            <w:r w:rsidRPr="005C16D0">
              <w:rPr>
                <w:sz w:val="16"/>
                <w:szCs w:val="16"/>
                <w:lang w:val="en"/>
              </w:rPr>
              <w:t>ugyfelszolgalat@eutdijfizetes.hu</w:t>
            </w:r>
          </w:p>
        </w:tc>
      </w:tr>
      <w:tr w:rsidR="00230D81" w:rsidRPr="005C16D0" w14:paraId="542F02F5" w14:textId="77777777">
        <w:trPr>
          <w:trHeight w:val="284"/>
          <w:jc w:val="center"/>
        </w:trPr>
        <w:tc>
          <w:tcPr>
            <w:tcW w:w="1959" w:type="dxa"/>
            <w:shd w:val="clear" w:color="auto" w:fill="D9D9D9"/>
            <w:vAlign w:val="center"/>
          </w:tcPr>
          <w:p w14:paraId="75ABFD04" w14:textId="77777777" w:rsidR="00230D81" w:rsidRPr="005C16D0" w:rsidRDefault="00231114" w:rsidP="00D94BA1">
            <w:pPr>
              <w:spacing w:before="100" w:beforeAutospacing="1" w:after="100" w:afterAutospacing="1"/>
              <w:rPr>
                <w:rFonts w:ascii="Arial" w:hAnsi="Arial" w:cs="Arial"/>
                <w:b/>
                <w:sz w:val="16"/>
                <w:szCs w:val="16"/>
                <w:lang w:val="hr-HR"/>
              </w:rPr>
            </w:pPr>
            <w:r w:rsidRPr="005C16D0">
              <w:rPr>
                <w:b/>
                <w:sz w:val="16"/>
                <w:szCs w:val="16"/>
                <w:lang w:val="en"/>
              </w:rPr>
              <w:t>Phone numbers:</w:t>
            </w:r>
          </w:p>
        </w:tc>
        <w:tc>
          <w:tcPr>
            <w:tcW w:w="4340" w:type="dxa"/>
            <w:shd w:val="clear" w:color="auto" w:fill="auto"/>
            <w:vAlign w:val="center"/>
          </w:tcPr>
          <w:p w14:paraId="62167CCF" w14:textId="77777777" w:rsidR="00230D81" w:rsidRPr="005C16D0" w:rsidRDefault="00230D81" w:rsidP="00D94BA1">
            <w:pPr>
              <w:spacing w:before="100" w:beforeAutospacing="1" w:after="100" w:afterAutospacing="1"/>
              <w:rPr>
                <w:rFonts w:ascii="Arial" w:hAnsi="Arial" w:cs="Arial"/>
                <w:sz w:val="16"/>
                <w:szCs w:val="16"/>
                <w:lang w:val="hr-HR"/>
              </w:rPr>
            </w:pPr>
            <w:r w:rsidRPr="005C16D0">
              <w:rPr>
                <w:sz w:val="16"/>
                <w:szCs w:val="16"/>
                <w:lang w:val="en"/>
              </w:rPr>
              <w:t>52/530-130</w:t>
            </w:r>
          </w:p>
        </w:tc>
        <w:tc>
          <w:tcPr>
            <w:tcW w:w="1620" w:type="dxa"/>
            <w:tcBorders>
              <w:top w:val="single" w:sz="6" w:space="0" w:color="auto"/>
              <w:bottom w:val="single" w:sz="6" w:space="0" w:color="auto"/>
            </w:tcBorders>
            <w:shd w:val="clear" w:color="auto" w:fill="D9D9D9"/>
            <w:vAlign w:val="center"/>
          </w:tcPr>
          <w:p w14:paraId="13BF02DE" w14:textId="77777777" w:rsidR="00230D81" w:rsidRPr="005C16D0" w:rsidRDefault="00230D81" w:rsidP="00231114">
            <w:pPr>
              <w:spacing w:before="100" w:beforeAutospacing="1" w:after="100" w:afterAutospacing="1"/>
              <w:rPr>
                <w:rFonts w:ascii="Arial" w:hAnsi="Arial" w:cs="Arial"/>
                <w:b/>
                <w:sz w:val="16"/>
                <w:szCs w:val="16"/>
                <w:lang w:val="hr-HR"/>
              </w:rPr>
            </w:pPr>
            <w:r w:rsidRPr="005C16D0">
              <w:rPr>
                <w:b/>
                <w:sz w:val="16"/>
                <w:szCs w:val="16"/>
                <w:lang w:val="en"/>
              </w:rPr>
              <w:t>Fax:</w:t>
            </w:r>
          </w:p>
        </w:tc>
        <w:tc>
          <w:tcPr>
            <w:tcW w:w="2393" w:type="dxa"/>
            <w:shd w:val="clear" w:color="auto" w:fill="auto"/>
            <w:vAlign w:val="center"/>
          </w:tcPr>
          <w:p w14:paraId="21DDC72E" w14:textId="77777777" w:rsidR="00230D81" w:rsidRPr="005C16D0" w:rsidRDefault="00230D81" w:rsidP="00D94BA1">
            <w:pPr>
              <w:spacing w:before="100" w:beforeAutospacing="1" w:after="100" w:afterAutospacing="1"/>
              <w:rPr>
                <w:rFonts w:ascii="Arial" w:hAnsi="Arial" w:cs="Arial"/>
                <w:sz w:val="16"/>
                <w:szCs w:val="16"/>
                <w:lang w:val="hr-HR"/>
              </w:rPr>
            </w:pPr>
            <w:r w:rsidRPr="005C16D0">
              <w:rPr>
                <w:sz w:val="16"/>
                <w:szCs w:val="16"/>
                <w:lang w:val="en"/>
              </w:rPr>
              <w:t>52/530-131</w:t>
            </w:r>
          </w:p>
        </w:tc>
      </w:tr>
      <w:tr w:rsidR="00230D81" w:rsidRPr="005C16D0" w14:paraId="3F9A58C6" w14:textId="77777777">
        <w:trPr>
          <w:trHeight w:val="284"/>
          <w:jc w:val="center"/>
        </w:trPr>
        <w:tc>
          <w:tcPr>
            <w:tcW w:w="1959" w:type="dxa"/>
            <w:shd w:val="clear" w:color="auto" w:fill="D9D9D9"/>
            <w:vAlign w:val="center"/>
          </w:tcPr>
          <w:p w14:paraId="2A914347" w14:textId="77777777" w:rsidR="00230D81" w:rsidRPr="005C16D0" w:rsidRDefault="00231114" w:rsidP="00D94BA1">
            <w:pPr>
              <w:spacing w:before="100" w:beforeAutospacing="1" w:after="100" w:afterAutospacing="1"/>
              <w:rPr>
                <w:rFonts w:ascii="Arial" w:hAnsi="Arial" w:cs="Arial"/>
                <w:b/>
                <w:sz w:val="16"/>
                <w:szCs w:val="16"/>
                <w:lang w:val="hr-HR"/>
              </w:rPr>
            </w:pPr>
            <w:r w:rsidRPr="005C16D0">
              <w:rPr>
                <w:b/>
                <w:sz w:val="16"/>
                <w:szCs w:val="16"/>
                <w:lang w:val="en"/>
              </w:rPr>
              <w:t>Representative:</w:t>
            </w:r>
          </w:p>
        </w:tc>
        <w:tc>
          <w:tcPr>
            <w:tcW w:w="4340" w:type="dxa"/>
            <w:shd w:val="clear" w:color="auto" w:fill="auto"/>
            <w:vAlign w:val="center"/>
          </w:tcPr>
          <w:p w14:paraId="21CEBF34" w14:textId="77777777" w:rsidR="00230D81" w:rsidRPr="005C16D0" w:rsidRDefault="00230D81" w:rsidP="00231114">
            <w:pPr>
              <w:spacing w:before="100" w:beforeAutospacing="1" w:after="100" w:afterAutospacing="1"/>
              <w:rPr>
                <w:rFonts w:ascii="Arial" w:hAnsi="Arial" w:cs="Arial"/>
                <w:sz w:val="16"/>
                <w:szCs w:val="16"/>
                <w:lang w:val="hr-HR"/>
              </w:rPr>
            </w:pPr>
            <w:r w:rsidRPr="005C16D0">
              <w:rPr>
                <w:sz w:val="16"/>
                <w:szCs w:val="16"/>
                <w:lang w:val="en"/>
              </w:rPr>
              <w:t>Péter Gáll, Director of Izvršni</w:t>
            </w:r>
          </w:p>
        </w:tc>
        <w:tc>
          <w:tcPr>
            <w:tcW w:w="1620" w:type="dxa"/>
            <w:tcBorders>
              <w:top w:val="single" w:sz="6" w:space="0" w:color="auto"/>
              <w:bottom w:val="single" w:sz="6" w:space="0" w:color="auto"/>
            </w:tcBorders>
            <w:shd w:val="clear" w:color="auto" w:fill="D9D9D9"/>
            <w:vAlign w:val="center"/>
          </w:tcPr>
          <w:p w14:paraId="138A0183" w14:textId="731A3B5B" w:rsidR="00230D81" w:rsidRPr="005C16D0" w:rsidRDefault="00801398" w:rsidP="00D94BA1">
            <w:pPr>
              <w:spacing w:before="100" w:beforeAutospacing="1" w:after="100" w:afterAutospacing="1"/>
              <w:rPr>
                <w:rFonts w:ascii="Arial" w:hAnsi="Arial" w:cs="Arial"/>
                <w:b/>
                <w:sz w:val="16"/>
                <w:szCs w:val="16"/>
                <w:lang w:val="hr-HR"/>
              </w:rPr>
            </w:pPr>
            <w:r>
              <w:rPr>
                <w:b/>
                <w:sz w:val="16"/>
                <w:szCs w:val="16"/>
                <w:lang w:val="en"/>
              </w:rPr>
              <w:t xml:space="preserve">ID </w:t>
            </w:r>
            <w:proofErr w:type="gramStart"/>
            <w:r>
              <w:rPr>
                <w:b/>
                <w:sz w:val="16"/>
                <w:szCs w:val="16"/>
                <w:lang w:val="en"/>
              </w:rPr>
              <w:t>number</w:t>
            </w:r>
            <w:r w:rsidR="00441EAA">
              <w:rPr>
                <w:b/>
                <w:sz w:val="16"/>
                <w:szCs w:val="16"/>
                <w:lang w:val="en"/>
              </w:rPr>
              <w:t xml:space="preserve"> </w:t>
            </w:r>
            <w:r w:rsidR="00230D81" w:rsidRPr="005C16D0">
              <w:rPr>
                <w:b/>
                <w:sz w:val="16"/>
                <w:szCs w:val="16"/>
                <w:lang w:val="en"/>
              </w:rPr>
              <w:t>:</w:t>
            </w:r>
            <w:proofErr w:type="gramEnd"/>
          </w:p>
        </w:tc>
        <w:tc>
          <w:tcPr>
            <w:tcW w:w="2393" w:type="dxa"/>
            <w:shd w:val="clear" w:color="auto" w:fill="auto"/>
            <w:vAlign w:val="center"/>
          </w:tcPr>
          <w:p w14:paraId="3068CD57" w14:textId="77777777" w:rsidR="00230D81" w:rsidRPr="005C16D0" w:rsidRDefault="00230D81" w:rsidP="00D94BA1">
            <w:pPr>
              <w:spacing w:before="100" w:beforeAutospacing="1" w:after="100" w:afterAutospacing="1"/>
              <w:rPr>
                <w:rFonts w:ascii="Arial" w:hAnsi="Arial" w:cs="Arial"/>
                <w:sz w:val="16"/>
                <w:szCs w:val="16"/>
                <w:lang w:val="hr-HR"/>
              </w:rPr>
            </w:pPr>
            <w:r w:rsidRPr="005C16D0">
              <w:rPr>
                <w:sz w:val="16"/>
                <w:szCs w:val="16"/>
                <w:lang w:val="en"/>
              </w:rPr>
              <w:t>09-09-022041</w:t>
            </w:r>
          </w:p>
        </w:tc>
      </w:tr>
      <w:tr w:rsidR="00230D81" w:rsidRPr="005C16D0" w14:paraId="07107422" w14:textId="77777777">
        <w:trPr>
          <w:trHeight w:val="284"/>
          <w:jc w:val="center"/>
        </w:trPr>
        <w:tc>
          <w:tcPr>
            <w:tcW w:w="1959" w:type="dxa"/>
            <w:shd w:val="clear" w:color="auto" w:fill="D9D9D9"/>
            <w:vAlign w:val="center"/>
          </w:tcPr>
          <w:p w14:paraId="1F4C796D" w14:textId="77777777" w:rsidR="00230D81" w:rsidRPr="005C16D0" w:rsidRDefault="00231114" w:rsidP="00D94BA1">
            <w:pPr>
              <w:spacing w:before="100" w:beforeAutospacing="1" w:after="100" w:afterAutospacing="1"/>
              <w:rPr>
                <w:rFonts w:ascii="Arial" w:hAnsi="Arial" w:cs="Arial"/>
                <w:b/>
                <w:sz w:val="16"/>
                <w:szCs w:val="16"/>
                <w:lang w:val="hr-HR"/>
              </w:rPr>
            </w:pPr>
            <w:r w:rsidRPr="005C16D0">
              <w:rPr>
                <w:b/>
                <w:sz w:val="16"/>
                <w:szCs w:val="16"/>
                <w:lang w:val="en"/>
              </w:rPr>
              <w:t>Contact person:</w:t>
            </w:r>
          </w:p>
        </w:tc>
        <w:tc>
          <w:tcPr>
            <w:tcW w:w="4340" w:type="dxa"/>
            <w:shd w:val="clear" w:color="auto" w:fill="auto"/>
            <w:vAlign w:val="center"/>
          </w:tcPr>
          <w:p w14:paraId="53DB07BD" w14:textId="77777777" w:rsidR="00230D81" w:rsidRPr="005C16D0" w:rsidRDefault="00535ED0" w:rsidP="00D94BA1">
            <w:pPr>
              <w:spacing w:before="100" w:beforeAutospacing="1" w:after="100" w:afterAutospacing="1"/>
              <w:rPr>
                <w:rFonts w:ascii="Arial" w:hAnsi="Arial" w:cs="Arial"/>
                <w:sz w:val="16"/>
                <w:szCs w:val="16"/>
                <w:lang w:val="hr-HR"/>
              </w:rPr>
            </w:pPr>
            <w:r w:rsidRPr="005C16D0">
              <w:rPr>
                <w:sz w:val="16"/>
                <w:szCs w:val="16"/>
                <w:lang w:val="en"/>
              </w:rPr>
              <w:t>Siteri Mariann</w:t>
            </w:r>
          </w:p>
        </w:tc>
        <w:tc>
          <w:tcPr>
            <w:tcW w:w="1620" w:type="dxa"/>
            <w:tcBorders>
              <w:top w:val="single" w:sz="6" w:space="0" w:color="auto"/>
              <w:bottom w:val="single" w:sz="12" w:space="0" w:color="auto"/>
            </w:tcBorders>
            <w:shd w:val="clear" w:color="auto" w:fill="D9D9D9"/>
            <w:vAlign w:val="center"/>
          </w:tcPr>
          <w:p w14:paraId="14C4BFE5" w14:textId="77777777" w:rsidR="00230D81" w:rsidRPr="005C16D0" w:rsidRDefault="00441EAA" w:rsidP="00D94BA1">
            <w:pPr>
              <w:spacing w:before="100" w:beforeAutospacing="1" w:after="100" w:afterAutospacing="1"/>
              <w:rPr>
                <w:rFonts w:ascii="Arial" w:hAnsi="Arial" w:cs="Arial"/>
                <w:sz w:val="16"/>
                <w:szCs w:val="16"/>
                <w:lang w:val="hr-HR"/>
              </w:rPr>
            </w:pPr>
            <w:r>
              <w:rPr>
                <w:b/>
                <w:sz w:val="16"/>
                <w:szCs w:val="16"/>
                <w:lang w:val="en"/>
              </w:rPr>
              <w:t>PIB</w:t>
            </w:r>
            <w:r w:rsidR="00230D81" w:rsidRPr="005C16D0">
              <w:rPr>
                <w:b/>
                <w:sz w:val="16"/>
                <w:szCs w:val="16"/>
                <w:lang w:val="en"/>
              </w:rPr>
              <w:t>:</w:t>
            </w:r>
          </w:p>
        </w:tc>
        <w:tc>
          <w:tcPr>
            <w:tcW w:w="2393" w:type="dxa"/>
            <w:shd w:val="clear" w:color="auto" w:fill="auto"/>
            <w:vAlign w:val="center"/>
          </w:tcPr>
          <w:p w14:paraId="5B026CB0" w14:textId="77777777" w:rsidR="00230D81" w:rsidRPr="005C16D0" w:rsidRDefault="00230D81" w:rsidP="00D94BA1">
            <w:pPr>
              <w:spacing w:before="100" w:beforeAutospacing="1" w:after="100" w:afterAutospacing="1"/>
              <w:rPr>
                <w:rFonts w:ascii="Arial" w:hAnsi="Arial" w:cs="Arial"/>
                <w:sz w:val="16"/>
                <w:szCs w:val="16"/>
                <w:lang w:val="hr-HR"/>
              </w:rPr>
            </w:pPr>
            <w:r w:rsidRPr="005C16D0">
              <w:rPr>
                <w:sz w:val="16"/>
                <w:szCs w:val="16"/>
                <w:lang w:val="en"/>
              </w:rPr>
              <w:t>23582196-2-09</w:t>
            </w:r>
          </w:p>
        </w:tc>
      </w:tr>
    </w:tbl>
    <w:p w14:paraId="1D43E7D0" w14:textId="6050AA6A" w:rsidR="00B11978" w:rsidRPr="00801398" w:rsidRDefault="00231114" w:rsidP="00704155">
      <w:pPr>
        <w:spacing w:before="120"/>
        <w:rPr>
          <w:rFonts w:ascii="Arial" w:hAnsi="Arial" w:cs="Arial"/>
          <w:sz w:val="16"/>
          <w:szCs w:val="16"/>
          <w:lang w:val="hr-HR"/>
        </w:rPr>
      </w:pPr>
      <w:r w:rsidRPr="00801398">
        <w:rPr>
          <w:sz w:val="16"/>
          <w:szCs w:val="16"/>
          <w:lang w:val="en"/>
        </w:rPr>
        <w:t>as</w:t>
      </w:r>
      <w:r w:rsidR="00F068F5" w:rsidRPr="00801398">
        <w:rPr>
          <w:b/>
          <w:sz w:val="16"/>
          <w:szCs w:val="16"/>
          <w:lang w:val="en"/>
        </w:rPr>
        <w:t xml:space="preserve"> mediator in the calculation </w:t>
      </w:r>
      <w:r w:rsidRPr="00801398">
        <w:rPr>
          <w:sz w:val="16"/>
          <w:szCs w:val="16"/>
          <w:lang w:val="en"/>
        </w:rPr>
        <w:t>of miles</w:t>
      </w:r>
      <w:r w:rsidR="004B19F0" w:rsidRPr="00801398">
        <w:rPr>
          <w:sz w:val="16"/>
          <w:szCs w:val="16"/>
          <w:lang w:val="en"/>
        </w:rPr>
        <w:t xml:space="preserve"> </w:t>
      </w:r>
      <w:r w:rsidR="00441EAA" w:rsidRPr="00801398">
        <w:rPr>
          <w:b/>
          <w:sz w:val="16"/>
          <w:szCs w:val="16"/>
          <w:lang w:val="en"/>
        </w:rPr>
        <w:t>traveled</w:t>
      </w:r>
      <w:r w:rsidR="004B19F0" w:rsidRPr="00801398">
        <w:rPr>
          <w:sz w:val="16"/>
          <w:szCs w:val="16"/>
          <w:lang w:val="en"/>
        </w:rPr>
        <w:t xml:space="preserve"> (hereinafter: </w:t>
      </w:r>
      <w:r w:rsidRPr="00801398">
        <w:rPr>
          <w:sz w:val="16"/>
          <w:szCs w:val="16"/>
          <w:lang w:val="en"/>
        </w:rPr>
        <w:t xml:space="preserve">Accounting </w:t>
      </w:r>
      <w:r w:rsidR="00F068F5" w:rsidRPr="00801398">
        <w:rPr>
          <w:b/>
          <w:sz w:val="16"/>
          <w:szCs w:val="16"/>
          <w:lang w:val="en"/>
        </w:rPr>
        <w:t>Intermediary)</w:t>
      </w:r>
      <w:r w:rsidRPr="00801398">
        <w:rPr>
          <w:sz w:val="16"/>
          <w:szCs w:val="16"/>
          <w:lang w:val="en"/>
        </w:rPr>
        <w:t xml:space="preserve"> </w:t>
      </w:r>
    </w:p>
    <w:p w14:paraId="5120D786" w14:textId="77777777" w:rsidR="00660AF6" w:rsidRPr="005C16D0" w:rsidRDefault="00660AF6" w:rsidP="00704155">
      <w:pPr>
        <w:spacing w:before="120"/>
        <w:rPr>
          <w:rFonts w:ascii="Arial" w:hAnsi="Arial" w:cs="Arial"/>
          <w:sz w:val="16"/>
          <w:szCs w:val="16"/>
          <w:lang w:val="hr-HR"/>
        </w:rPr>
      </w:pPr>
    </w:p>
    <w:p w14:paraId="73F91C06" w14:textId="77777777" w:rsidR="002940B9" w:rsidRPr="005C16D0" w:rsidRDefault="004B19F0" w:rsidP="00EE049B">
      <w:pPr>
        <w:numPr>
          <w:ilvl w:val="0"/>
          <w:numId w:val="2"/>
        </w:numPr>
        <w:tabs>
          <w:tab w:val="num" w:pos="180"/>
        </w:tabs>
        <w:spacing w:before="120" w:after="120"/>
        <w:ind w:left="176" w:hanging="357"/>
        <w:rPr>
          <w:rFonts w:ascii="Arial" w:hAnsi="Arial" w:cs="Arial"/>
          <w:b/>
          <w:sz w:val="18"/>
          <w:szCs w:val="18"/>
          <w:lang w:val="hr-HR"/>
        </w:rPr>
      </w:pPr>
      <w:r w:rsidRPr="005C16D0">
        <w:rPr>
          <w:b/>
          <w:sz w:val="18"/>
          <w:szCs w:val="18"/>
          <w:lang w:val="en"/>
        </w:rPr>
        <w:t>Contract Subject:</w:t>
      </w:r>
    </w:p>
    <w:p w14:paraId="36B5050C" w14:textId="428AB547" w:rsidR="004B19F0" w:rsidRPr="001A0ED0" w:rsidRDefault="004B19F0" w:rsidP="0083367A">
      <w:pPr>
        <w:pStyle w:val="ListParagraph"/>
        <w:widowControl w:val="0"/>
        <w:ind w:left="142"/>
        <w:jc w:val="both"/>
        <w:rPr>
          <w:rFonts w:ascii="Arial" w:hAnsi="Arial" w:cs="Arial"/>
          <w:sz w:val="16"/>
          <w:szCs w:val="16"/>
          <w:lang w:val="hr-HR"/>
        </w:rPr>
      </w:pPr>
      <w:r w:rsidRPr="001A0ED0">
        <w:rPr>
          <w:sz w:val="16"/>
          <w:szCs w:val="16"/>
          <w:lang w:val="en"/>
        </w:rPr>
        <w:t xml:space="preserve">The Contracting Parties shall establish that a subscription contract has been concluded between subscribers </w:t>
      </w:r>
      <w:r w:rsidR="00441EAA" w:rsidRPr="001A0ED0">
        <w:rPr>
          <w:sz w:val="16"/>
          <w:szCs w:val="16"/>
          <w:lang w:val="en"/>
        </w:rPr>
        <w:t>and</w:t>
      </w:r>
      <w:r w:rsidRPr="001A0ED0">
        <w:rPr>
          <w:sz w:val="16"/>
          <w:szCs w:val="16"/>
          <w:lang w:val="en"/>
        </w:rPr>
        <w:t xml:space="preserve"> CVS Mobile DD., Gradnik</w:t>
      </w:r>
      <w:r w:rsidR="00413C0E">
        <w:rPr>
          <w:sz w:val="16"/>
          <w:szCs w:val="16"/>
          <w:lang w:val="en"/>
        </w:rPr>
        <w:t>ove</w:t>
      </w:r>
      <w:r w:rsidRPr="001A0ED0">
        <w:rPr>
          <w:sz w:val="16"/>
          <w:szCs w:val="16"/>
          <w:lang w:val="en"/>
        </w:rPr>
        <w:t xml:space="preserve"> Brigade Street 11, Ljubljana, Slovenia, as the Service Provider,</w:t>
      </w:r>
      <w:r w:rsidR="005C16D0" w:rsidRPr="001A0ED0">
        <w:rPr>
          <w:sz w:val="16"/>
          <w:szCs w:val="16"/>
          <w:lang w:val="en"/>
        </w:rPr>
        <w:t xml:space="preserve"> </w:t>
      </w:r>
      <w:r w:rsidRPr="001A0ED0">
        <w:rPr>
          <w:sz w:val="16"/>
          <w:szCs w:val="16"/>
          <w:lang w:val="en"/>
        </w:rPr>
        <w:t xml:space="preserve">in connection with the vehicle device numbers (vehicle tracking unit) specified in Annex No.1 </w:t>
      </w:r>
      <w:r w:rsidR="00413C0E">
        <w:rPr>
          <w:sz w:val="16"/>
          <w:szCs w:val="16"/>
          <w:lang w:val="en"/>
        </w:rPr>
        <w:t xml:space="preserve">of </w:t>
      </w:r>
      <w:r w:rsidRPr="001A0ED0">
        <w:rPr>
          <w:sz w:val="16"/>
          <w:szCs w:val="16"/>
          <w:lang w:val="en"/>
        </w:rPr>
        <w:t xml:space="preserve">this </w:t>
      </w:r>
      <w:r w:rsidR="00413C0E">
        <w:rPr>
          <w:sz w:val="16"/>
          <w:szCs w:val="16"/>
          <w:lang w:val="en"/>
        </w:rPr>
        <w:t>contract a</w:t>
      </w:r>
      <w:r w:rsidRPr="001A0ED0">
        <w:rPr>
          <w:sz w:val="16"/>
          <w:szCs w:val="16"/>
          <w:lang w:val="en"/>
        </w:rPr>
        <w:t xml:space="preserve">greement, for the use of GPS vehicle tracking services. </w:t>
      </w:r>
      <w:r w:rsidR="00413C0E">
        <w:rPr>
          <w:sz w:val="16"/>
          <w:szCs w:val="16"/>
          <w:lang w:val="en"/>
        </w:rPr>
        <w:t>The service p</w:t>
      </w:r>
      <w:r w:rsidRPr="001A0ED0">
        <w:rPr>
          <w:sz w:val="16"/>
          <w:szCs w:val="16"/>
          <w:lang w:val="en"/>
        </w:rPr>
        <w:t xml:space="preserve">rovider </w:t>
      </w:r>
      <w:r w:rsidR="00B54F0C">
        <w:rPr>
          <w:sz w:val="16"/>
          <w:szCs w:val="16"/>
          <w:lang w:val="en"/>
        </w:rPr>
        <w:t>along with</w:t>
      </w:r>
      <w:r w:rsidRPr="001A0ED0">
        <w:rPr>
          <w:sz w:val="16"/>
          <w:szCs w:val="16"/>
          <w:lang w:val="en"/>
        </w:rPr>
        <w:t xml:space="preserve"> devices specified in Annex No. </w:t>
      </w:r>
      <w:r w:rsidR="00B54F0C">
        <w:rPr>
          <w:sz w:val="16"/>
          <w:szCs w:val="16"/>
          <w:lang w:val="en"/>
        </w:rPr>
        <w:t xml:space="preserve">1 of </w:t>
      </w:r>
      <w:r w:rsidRPr="001A0ED0">
        <w:rPr>
          <w:sz w:val="16"/>
          <w:szCs w:val="16"/>
          <w:lang w:val="en"/>
        </w:rPr>
        <w:t xml:space="preserve">This </w:t>
      </w:r>
      <w:r w:rsidR="00B54F0C">
        <w:rPr>
          <w:sz w:val="16"/>
          <w:szCs w:val="16"/>
          <w:lang w:val="en"/>
        </w:rPr>
        <w:t>contract</w:t>
      </w:r>
      <w:r w:rsidRPr="001A0ED0">
        <w:rPr>
          <w:sz w:val="16"/>
          <w:szCs w:val="16"/>
          <w:lang w:val="en"/>
        </w:rPr>
        <w:t xml:space="preserve"> record </w:t>
      </w:r>
      <w:r w:rsidR="00971A41">
        <w:rPr>
          <w:sz w:val="16"/>
          <w:szCs w:val="16"/>
          <w:lang w:val="en"/>
        </w:rPr>
        <w:t>road</w:t>
      </w:r>
      <w:r w:rsidRPr="001A0ED0">
        <w:rPr>
          <w:sz w:val="16"/>
          <w:szCs w:val="16"/>
          <w:lang w:val="en"/>
        </w:rPr>
        <w:t xml:space="preserve"> usage</w:t>
      </w:r>
      <w:r w:rsidR="001A0ED0">
        <w:rPr>
          <w:sz w:val="16"/>
          <w:szCs w:val="16"/>
          <w:lang w:val="en"/>
        </w:rPr>
        <w:t xml:space="preserve"> </w:t>
      </w:r>
      <w:r w:rsidRPr="001A0ED0">
        <w:rPr>
          <w:sz w:val="16"/>
          <w:szCs w:val="16"/>
          <w:lang w:val="en"/>
        </w:rPr>
        <w:t>data.</w:t>
      </w:r>
    </w:p>
    <w:p w14:paraId="598F625E" w14:textId="23D6B26F" w:rsidR="004B19F0" w:rsidRPr="001A0ED0" w:rsidRDefault="004B19F0" w:rsidP="0083367A">
      <w:pPr>
        <w:pStyle w:val="ListParagraph"/>
        <w:widowControl w:val="0"/>
        <w:ind w:left="142"/>
        <w:jc w:val="both"/>
        <w:rPr>
          <w:rFonts w:ascii="Arial" w:hAnsi="Arial" w:cs="Arial"/>
          <w:sz w:val="16"/>
          <w:szCs w:val="16"/>
          <w:lang w:val="hr-HR"/>
        </w:rPr>
      </w:pPr>
      <w:r w:rsidRPr="001A0ED0">
        <w:rPr>
          <w:sz w:val="16"/>
          <w:szCs w:val="16"/>
          <w:lang w:val="en"/>
        </w:rPr>
        <w:t xml:space="preserve">With </w:t>
      </w:r>
      <w:r w:rsidR="00B54F0C">
        <w:rPr>
          <w:sz w:val="16"/>
          <w:szCs w:val="16"/>
          <w:lang w:val="en"/>
        </w:rPr>
        <w:t>this contract</w:t>
      </w:r>
      <w:r w:rsidRPr="001A0ED0">
        <w:rPr>
          <w:sz w:val="16"/>
          <w:szCs w:val="16"/>
          <w:lang w:val="en"/>
        </w:rPr>
        <w:t xml:space="preserve">, the Subscriber instructs the Accounting Intermediary to participate in the fulfilment of the Contract for </w:t>
      </w:r>
      <w:r w:rsidR="00971A41">
        <w:rPr>
          <w:sz w:val="16"/>
          <w:szCs w:val="16"/>
          <w:lang w:val="en"/>
        </w:rPr>
        <w:t xml:space="preserve">toll payment </w:t>
      </w:r>
      <w:r w:rsidR="00445E57" w:rsidRPr="001A0ED0">
        <w:rPr>
          <w:sz w:val="16"/>
          <w:szCs w:val="16"/>
          <w:lang w:val="en"/>
        </w:rPr>
        <w:t xml:space="preserve">concluded with ÁAK (Állami Autópálya Kezelő Zrt. – State Highway Manager z.d.d.) </w:t>
      </w:r>
      <w:r w:rsidR="00971A41">
        <w:rPr>
          <w:sz w:val="16"/>
          <w:szCs w:val="16"/>
          <w:lang w:val="en"/>
        </w:rPr>
        <w:t>The</w:t>
      </w:r>
      <w:r w:rsidR="00445E57" w:rsidRPr="001A0ED0">
        <w:rPr>
          <w:sz w:val="16"/>
          <w:szCs w:val="16"/>
          <w:lang w:val="en"/>
        </w:rPr>
        <w:t xml:space="preserve"> </w:t>
      </w:r>
      <w:r w:rsidR="00B54F0C" w:rsidRPr="001A0ED0">
        <w:rPr>
          <w:sz w:val="16"/>
          <w:szCs w:val="16"/>
          <w:lang w:val="en"/>
        </w:rPr>
        <w:t>Accounting Intermediary</w:t>
      </w:r>
      <w:r w:rsidR="00F068F5" w:rsidRPr="001A0ED0">
        <w:rPr>
          <w:sz w:val="16"/>
          <w:szCs w:val="16"/>
          <w:lang w:val="en"/>
        </w:rPr>
        <w:t xml:space="preserve"> under the </w:t>
      </w:r>
      <w:r w:rsidR="00441EAA" w:rsidRPr="001A0ED0">
        <w:rPr>
          <w:sz w:val="16"/>
          <w:szCs w:val="16"/>
          <w:lang w:val="en"/>
        </w:rPr>
        <w:t>Toll</w:t>
      </w:r>
      <w:r w:rsidRPr="001A0ED0">
        <w:rPr>
          <w:sz w:val="16"/>
          <w:szCs w:val="16"/>
          <w:lang w:val="en"/>
        </w:rPr>
        <w:t xml:space="preserve"> Act </w:t>
      </w:r>
      <w:r w:rsidR="00971A41">
        <w:rPr>
          <w:sz w:val="16"/>
          <w:szCs w:val="16"/>
          <w:lang w:val="en"/>
        </w:rPr>
        <w:t>participates in procuring the right to use roads for the subscriber and therefore forward to</w:t>
      </w:r>
      <w:r w:rsidR="00445E57" w:rsidRPr="001A0ED0">
        <w:rPr>
          <w:sz w:val="16"/>
          <w:szCs w:val="16"/>
          <w:lang w:val="en"/>
        </w:rPr>
        <w:t xml:space="preserve"> ÁAK </w:t>
      </w:r>
      <w:r w:rsidR="000227BD">
        <w:rPr>
          <w:sz w:val="16"/>
          <w:szCs w:val="16"/>
          <w:lang w:val="en"/>
        </w:rPr>
        <w:t>the following</w:t>
      </w:r>
      <w:r w:rsidR="00445E57" w:rsidRPr="001A0ED0">
        <w:rPr>
          <w:sz w:val="16"/>
          <w:szCs w:val="16"/>
          <w:lang w:val="en"/>
        </w:rPr>
        <w:t>:</w:t>
      </w:r>
    </w:p>
    <w:p w14:paraId="6CBD9526" w14:textId="73A1CFD3" w:rsidR="00683047" w:rsidRPr="001A0ED0" w:rsidRDefault="00445E57" w:rsidP="00683047">
      <w:pPr>
        <w:pStyle w:val="ListParagraph"/>
        <w:widowControl w:val="0"/>
        <w:numPr>
          <w:ilvl w:val="0"/>
          <w:numId w:val="9"/>
        </w:numPr>
        <w:jc w:val="both"/>
        <w:rPr>
          <w:rFonts w:ascii="Arial" w:hAnsi="Arial" w:cs="Arial"/>
          <w:sz w:val="16"/>
          <w:szCs w:val="16"/>
          <w:lang w:val="hr-HR"/>
        </w:rPr>
      </w:pPr>
      <w:r w:rsidRPr="001A0ED0">
        <w:rPr>
          <w:sz w:val="16"/>
          <w:szCs w:val="16"/>
          <w:lang w:val="en"/>
        </w:rPr>
        <w:t xml:space="preserve">request of the Subscriber for </w:t>
      </w:r>
      <w:r w:rsidR="00971A41">
        <w:rPr>
          <w:sz w:val="16"/>
          <w:szCs w:val="16"/>
          <w:lang w:val="en"/>
        </w:rPr>
        <w:t>the</w:t>
      </w:r>
      <w:r w:rsidRPr="001A0ED0">
        <w:rPr>
          <w:sz w:val="16"/>
          <w:szCs w:val="16"/>
          <w:lang w:val="en"/>
        </w:rPr>
        <w:t xml:space="preserve"> rights to use the</w:t>
      </w:r>
      <w:r w:rsidR="00441EAA" w:rsidRPr="001A0ED0">
        <w:rPr>
          <w:sz w:val="16"/>
          <w:szCs w:val="16"/>
          <w:lang w:val="en"/>
        </w:rPr>
        <w:t xml:space="preserve"> road,</w:t>
      </w:r>
    </w:p>
    <w:p w14:paraId="400FCD50" w14:textId="04DCA01F" w:rsidR="00683047" w:rsidRPr="001A0ED0" w:rsidRDefault="00445E57" w:rsidP="00683047">
      <w:pPr>
        <w:pStyle w:val="ListParagraph"/>
        <w:widowControl w:val="0"/>
        <w:numPr>
          <w:ilvl w:val="0"/>
          <w:numId w:val="9"/>
        </w:numPr>
        <w:jc w:val="both"/>
        <w:rPr>
          <w:rFonts w:ascii="Arial" w:hAnsi="Arial" w:cs="Arial"/>
          <w:sz w:val="16"/>
          <w:szCs w:val="16"/>
          <w:lang w:val="hr-HR"/>
        </w:rPr>
      </w:pPr>
      <w:r w:rsidRPr="001A0ED0">
        <w:rPr>
          <w:sz w:val="16"/>
          <w:szCs w:val="16"/>
          <w:lang w:val="en"/>
        </w:rPr>
        <w:t xml:space="preserve">data on the </w:t>
      </w:r>
      <w:r w:rsidR="00971A41">
        <w:rPr>
          <w:sz w:val="16"/>
          <w:szCs w:val="16"/>
          <w:lang w:val="en"/>
        </w:rPr>
        <w:t>road</w:t>
      </w:r>
      <w:r w:rsidR="00971A41" w:rsidRPr="001A0ED0">
        <w:rPr>
          <w:sz w:val="16"/>
          <w:szCs w:val="16"/>
          <w:lang w:val="en"/>
        </w:rPr>
        <w:t xml:space="preserve"> </w:t>
      </w:r>
      <w:r w:rsidRPr="001A0ED0">
        <w:rPr>
          <w:sz w:val="16"/>
          <w:szCs w:val="16"/>
          <w:lang w:val="en"/>
        </w:rPr>
        <w:t>us</w:t>
      </w:r>
      <w:r w:rsidR="00971A41">
        <w:rPr>
          <w:sz w:val="16"/>
          <w:szCs w:val="16"/>
          <w:lang w:val="en"/>
        </w:rPr>
        <w:t>age</w:t>
      </w:r>
      <w:r w:rsidRPr="001A0ED0">
        <w:rPr>
          <w:sz w:val="16"/>
          <w:szCs w:val="16"/>
          <w:lang w:val="en"/>
        </w:rPr>
        <w:t xml:space="preserve"> by subscriber, in format and data content as specified by the ÁAK.</w:t>
      </w:r>
    </w:p>
    <w:p w14:paraId="39444F4E" w14:textId="5F85ACBC" w:rsidR="00553069" w:rsidRPr="001A0ED0" w:rsidRDefault="00F068F5" w:rsidP="00683047">
      <w:pPr>
        <w:pStyle w:val="ListParagraph"/>
        <w:widowControl w:val="0"/>
        <w:ind w:left="142"/>
        <w:jc w:val="both"/>
        <w:rPr>
          <w:rFonts w:ascii="Arial" w:hAnsi="Arial" w:cs="Arial"/>
          <w:sz w:val="16"/>
          <w:szCs w:val="16"/>
          <w:lang w:val="hr-HR"/>
        </w:rPr>
      </w:pPr>
      <w:r w:rsidRPr="001A0ED0">
        <w:rPr>
          <w:sz w:val="16"/>
          <w:szCs w:val="16"/>
          <w:lang w:val="en"/>
        </w:rPr>
        <w:t xml:space="preserve">The accounting intermediary further </w:t>
      </w:r>
      <w:r w:rsidR="000227BD">
        <w:rPr>
          <w:sz w:val="16"/>
          <w:szCs w:val="16"/>
          <w:lang w:val="en"/>
        </w:rPr>
        <w:t>obligates themselves</w:t>
      </w:r>
      <w:r w:rsidRPr="001A0ED0">
        <w:rPr>
          <w:sz w:val="16"/>
          <w:szCs w:val="16"/>
          <w:lang w:val="en"/>
        </w:rPr>
        <w:t xml:space="preserve"> that in the cases, and the content specified in </w:t>
      </w:r>
      <w:r w:rsidR="00441EAA" w:rsidRPr="001A0ED0">
        <w:rPr>
          <w:sz w:val="16"/>
          <w:szCs w:val="16"/>
          <w:lang w:val="en"/>
        </w:rPr>
        <w:t>the General</w:t>
      </w:r>
      <w:r w:rsidRPr="001A0ED0">
        <w:rPr>
          <w:sz w:val="16"/>
          <w:szCs w:val="16"/>
          <w:lang w:val="en"/>
        </w:rPr>
        <w:t xml:space="preserve"> </w:t>
      </w:r>
      <w:r w:rsidR="00441EAA" w:rsidRPr="001A0ED0">
        <w:rPr>
          <w:sz w:val="16"/>
          <w:szCs w:val="16"/>
          <w:lang w:val="en"/>
        </w:rPr>
        <w:t>Terms</w:t>
      </w:r>
      <w:r w:rsidR="00445E57" w:rsidRPr="001A0ED0">
        <w:rPr>
          <w:sz w:val="16"/>
          <w:szCs w:val="16"/>
          <w:lang w:val="en"/>
        </w:rPr>
        <w:t xml:space="preserve"> of the Contract,</w:t>
      </w:r>
      <w:r w:rsidR="005C16D0" w:rsidRPr="001A0ED0">
        <w:rPr>
          <w:sz w:val="16"/>
          <w:szCs w:val="16"/>
          <w:lang w:val="en"/>
        </w:rPr>
        <w:t xml:space="preserve"> </w:t>
      </w:r>
      <w:r w:rsidR="000227BD">
        <w:rPr>
          <w:sz w:val="16"/>
          <w:szCs w:val="16"/>
          <w:lang w:val="en"/>
        </w:rPr>
        <w:t>they</w:t>
      </w:r>
      <w:r w:rsidRPr="001A0ED0">
        <w:rPr>
          <w:sz w:val="16"/>
          <w:szCs w:val="16"/>
          <w:lang w:val="en"/>
        </w:rPr>
        <w:t xml:space="preserve"> will </w:t>
      </w:r>
      <w:r w:rsidR="00445E57" w:rsidRPr="001A0ED0">
        <w:rPr>
          <w:sz w:val="16"/>
          <w:szCs w:val="16"/>
          <w:lang w:val="en"/>
        </w:rPr>
        <w:t>notify the Subscriber of the relevant circumstances related to the use of</w:t>
      </w:r>
      <w:r w:rsidRPr="001A0ED0">
        <w:rPr>
          <w:sz w:val="16"/>
          <w:szCs w:val="16"/>
          <w:lang w:val="en"/>
        </w:rPr>
        <w:t xml:space="preserve"> the</w:t>
      </w:r>
      <w:r w:rsidR="00441EAA" w:rsidRPr="001A0ED0">
        <w:rPr>
          <w:sz w:val="16"/>
          <w:szCs w:val="16"/>
          <w:lang w:val="en"/>
        </w:rPr>
        <w:t xml:space="preserve"> road</w:t>
      </w:r>
      <w:r w:rsidR="00445E57" w:rsidRPr="001A0ED0">
        <w:rPr>
          <w:sz w:val="16"/>
          <w:szCs w:val="16"/>
          <w:lang w:val="en"/>
        </w:rPr>
        <w:t xml:space="preserve"> on</w:t>
      </w:r>
      <w:r w:rsidR="000227BD">
        <w:rPr>
          <w:sz w:val="16"/>
          <w:szCs w:val="16"/>
          <w:lang w:val="en"/>
        </w:rPr>
        <w:t xml:space="preserve"> their</w:t>
      </w:r>
      <w:r w:rsidR="00445E57" w:rsidRPr="001A0ED0">
        <w:rPr>
          <w:sz w:val="16"/>
          <w:szCs w:val="16"/>
          <w:lang w:val="en"/>
        </w:rPr>
        <w:t xml:space="preserve"> part. The accounting intermediary accepts</w:t>
      </w:r>
      <w:r w:rsidR="00A22F26">
        <w:rPr>
          <w:sz w:val="16"/>
          <w:szCs w:val="16"/>
          <w:lang w:val="en"/>
        </w:rPr>
        <w:t xml:space="preserve"> </w:t>
      </w:r>
      <w:r w:rsidR="00441EAA" w:rsidRPr="001A0ED0">
        <w:rPr>
          <w:sz w:val="16"/>
          <w:szCs w:val="16"/>
          <w:lang w:val="en"/>
        </w:rPr>
        <w:t>the</w:t>
      </w:r>
      <w:r w:rsidR="00445E57" w:rsidRPr="001A0ED0">
        <w:rPr>
          <w:sz w:val="16"/>
          <w:szCs w:val="16"/>
          <w:lang w:val="en"/>
        </w:rPr>
        <w:t xml:space="preserve"> </w:t>
      </w:r>
      <w:r w:rsidR="000227BD">
        <w:rPr>
          <w:sz w:val="16"/>
          <w:szCs w:val="16"/>
          <w:lang w:val="en"/>
        </w:rPr>
        <w:t>order</w:t>
      </w:r>
      <w:r w:rsidR="00445E57" w:rsidRPr="001A0ED0">
        <w:rPr>
          <w:sz w:val="16"/>
          <w:szCs w:val="16"/>
          <w:lang w:val="en"/>
        </w:rPr>
        <w:t xml:space="preserve"> and declares that the basis of the contract with the AAK is</w:t>
      </w:r>
      <w:r w:rsidR="00A22F26">
        <w:rPr>
          <w:sz w:val="16"/>
          <w:szCs w:val="16"/>
          <w:lang w:val="en"/>
        </w:rPr>
        <w:t xml:space="preserve"> </w:t>
      </w:r>
      <w:r w:rsidR="005C16D0" w:rsidRPr="001A0ED0">
        <w:rPr>
          <w:sz w:val="16"/>
          <w:szCs w:val="16"/>
          <w:lang w:val="en"/>
        </w:rPr>
        <w:t>authorized</w:t>
      </w:r>
      <w:r w:rsidR="00445E57" w:rsidRPr="001A0ED0">
        <w:rPr>
          <w:sz w:val="16"/>
          <w:szCs w:val="16"/>
          <w:lang w:val="en"/>
        </w:rPr>
        <w:t xml:space="preserve"> to execute the order. The subscriber </w:t>
      </w:r>
      <w:r w:rsidR="000503B4">
        <w:rPr>
          <w:sz w:val="16"/>
          <w:szCs w:val="16"/>
          <w:lang w:val="en"/>
        </w:rPr>
        <w:t>is informed</w:t>
      </w:r>
      <w:r w:rsidR="00445E57" w:rsidRPr="001A0ED0">
        <w:rPr>
          <w:sz w:val="16"/>
          <w:szCs w:val="16"/>
          <w:lang w:val="en"/>
        </w:rPr>
        <w:t xml:space="preserve"> that the e-toll service </w:t>
      </w:r>
      <w:r w:rsidR="000503B4">
        <w:rPr>
          <w:sz w:val="16"/>
          <w:szCs w:val="16"/>
          <w:lang w:val="en"/>
        </w:rPr>
        <w:t>may</w:t>
      </w:r>
      <w:r w:rsidR="00445E57" w:rsidRPr="001A0ED0">
        <w:rPr>
          <w:sz w:val="16"/>
          <w:szCs w:val="16"/>
          <w:lang w:val="en"/>
        </w:rPr>
        <w:t xml:space="preserve"> only be used in Hungary.  </w:t>
      </w:r>
    </w:p>
    <w:p w14:paraId="0CA323A1" w14:textId="77777777" w:rsidR="002B0C38" w:rsidRPr="005C16D0" w:rsidRDefault="002B0C38" w:rsidP="00683047">
      <w:pPr>
        <w:pStyle w:val="ListParagraph"/>
        <w:widowControl w:val="0"/>
        <w:ind w:left="142"/>
        <w:jc w:val="both"/>
        <w:rPr>
          <w:rFonts w:ascii="Arial" w:hAnsi="Arial" w:cs="Arial"/>
          <w:sz w:val="18"/>
          <w:szCs w:val="18"/>
          <w:lang w:val="hr-HR"/>
        </w:rPr>
      </w:pPr>
    </w:p>
    <w:p w14:paraId="699A851E" w14:textId="2A4D09B7" w:rsidR="0083367A" w:rsidRPr="005C16D0" w:rsidRDefault="000503B4" w:rsidP="00EE049B">
      <w:pPr>
        <w:numPr>
          <w:ilvl w:val="0"/>
          <w:numId w:val="2"/>
        </w:numPr>
        <w:tabs>
          <w:tab w:val="num" w:pos="180"/>
        </w:tabs>
        <w:spacing w:before="120" w:after="120"/>
        <w:ind w:left="176" w:hanging="357"/>
        <w:rPr>
          <w:rFonts w:ascii="Arial" w:hAnsi="Arial" w:cs="Arial"/>
          <w:b/>
          <w:sz w:val="18"/>
          <w:szCs w:val="18"/>
          <w:lang w:val="hr-HR"/>
        </w:rPr>
      </w:pPr>
      <w:r>
        <w:rPr>
          <w:b/>
          <w:sz w:val="18"/>
          <w:szCs w:val="18"/>
          <w:lang w:val="en"/>
        </w:rPr>
        <w:t xml:space="preserve">The contracts </w:t>
      </w:r>
      <w:proofErr w:type="gramStart"/>
      <w:r>
        <w:rPr>
          <w:b/>
          <w:sz w:val="18"/>
          <w:szCs w:val="18"/>
          <w:lang w:val="en"/>
        </w:rPr>
        <w:t>comes</w:t>
      </w:r>
      <w:proofErr w:type="gramEnd"/>
      <w:r>
        <w:rPr>
          <w:b/>
          <w:sz w:val="18"/>
          <w:szCs w:val="18"/>
          <w:lang w:val="en"/>
        </w:rPr>
        <w:t xml:space="preserve"> into effect</w:t>
      </w:r>
      <w:r w:rsidR="00445E57" w:rsidRPr="005C16D0">
        <w:rPr>
          <w:b/>
          <w:sz w:val="18"/>
          <w:szCs w:val="18"/>
          <w:lang w:val="en"/>
        </w:rPr>
        <w:t>:</w:t>
      </w:r>
    </w:p>
    <w:p w14:paraId="67F1C17D" w14:textId="06FF9BC4" w:rsidR="00030A70" w:rsidRPr="00754829" w:rsidRDefault="00030A70" w:rsidP="00F61673">
      <w:pPr>
        <w:ind w:left="180"/>
        <w:jc w:val="both"/>
        <w:rPr>
          <w:rFonts w:ascii="Arial" w:hAnsi="Arial" w:cs="Arial"/>
          <w:sz w:val="18"/>
          <w:szCs w:val="18"/>
          <w:lang w:val="hr-HR"/>
        </w:rPr>
      </w:pPr>
      <w:r w:rsidRPr="00754829">
        <w:rPr>
          <w:sz w:val="18"/>
          <w:szCs w:val="18"/>
          <w:lang w:val="en"/>
        </w:rPr>
        <w:t xml:space="preserve">The subscriber </w:t>
      </w:r>
      <w:r w:rsidR="000503B4">
        <w:rPr>
          <w:sz w:val="18"/>
          <w:szCs w:val="18"/>
          <w:lang w:val="en"/>
        </w:rPr>
        <w:t>is informed</w:t>
      </w:r>
      <w:r w:rsidR="00F068F5" w:rsidRPr="00754829">
        <w:rPr>
          <w:sz w:val="18"/>
          <w:szCs w:val="18"/>
          <w:lang w:val="en"/>
        </w:rPr>
        <w:t xml:space="preserve"> </w:t>
      </w:r>
      <w:r w:rsidR="000503B4">
        <w:rPr>
          <w:sz w:val="18"/>
          <w:szCs w:val="18"/>
          <w:lang w:val="en"/>
        </w:rPr>
        <w:t>b</w:t>
      </w:r>
      <w:r w:rsidR="000503B4">
        <w:rPr>
          <w:sz w:val="18"/>
          <w:szCs w:val="18"/>
          <w:lang w:val="en-US"/>
        </w:rPr>
        <w:t>y</w:t>
      </w:r>
      <w:r w:rsidR="00F068F5" w:rsidRPr="00754829">
        <w:rPr>
          <w:sz w:val="18"/>
          <w:szCs w:val="18"/>
          <w:lang w:val="en"/>
        </w:rPr>
        <w:t xml:space="preserve"> the Accounting Intermediary that this contract </w:t>
      </w:r>
      <w:r w:rsidR="000503B4">
        <w:rPr>
          <w:sz w:val="18"/>
          <w:szCs w:val="18"/>
          <w:lang w:val="en"/>
        </w:rPr>
        <w:t>comes into effect</w:t>
      </w:r>
      <w:r w:rsidR="00F068F5" w:rsidRPr="00754829">
        <w:rPr>
          <w:sz w:val="18"/>
          <w:szCs w:val="18"/>
          <w:lang w:val="en"/>
        </w:rPr>
        <w:t xml:space="preserve"> from the date on which the Subscriber </w:t>
      </w:r>
      <w:r w:rsidR="005C16D0" w:rsidRPr="00754829">
        <w:rPr>
          <w:sz w:val="18"/>
          <w:szCs w:val="18"/>
          <w:lang w:val="en"/>
        </w:rPr>
        <w:t>registers</w:t>
      </w:r>
      <w:r w:rsidRPr="00754829">
        <w:rPr>
          <w:sz w:val="18"/>
          <w:szCs w:val="18"/>
          <w:lang w:val="en"/>
        </w:rPr>
        <w:t xml:space="preserve"> the vehicle and GPS device in the vehicle on the registration </w:t>
      </w:r>
      <w:r w:rsidR="005C16D0" w:rsidRPr="00754829">
        <w:rPr>
          <w:sz w:val="18"/>
          <w:szCs w:val="18"/>
          <w:lang w:val="en"/>
        </w:rPr>
        <w:t xml:space="preserve">website </w:t>
      </w:r>
      <w:r w:rsidRPr="00754829">
        <w:rPr>
          <w:sz w:val="18"/>
          <w:szCs w:val="18"/>
          <w:lang w:val="en"/>
        </w:rPr>
        <w:t>of the ÁAK</w:t>
      </w:r>
      <w:hyperlink r:id="rId6" w:history="1">
        <w:r w:rsidRPr="00754829">
          <w:rPr>
            <w:rStyle w:val="Hyperlink"/>
            <w:sz w:val="18"/>
            <w:szCs w:val="18"/>
            <w:lang w:val="en"/>
          </w:rPr>
          <w:t>(www.hu-go.hu).</w:t>
        </w:r>
      </w:hyperlink>
      <w:r w:rsidR="001A0ED0">
        <w:rPr>
          <w:rStyle w:val="Hyperlink"/>
          <w:sz w:val="18"/>
          <w:szCs w:val="18"/>
          <w:lang w:val="en"/>
        </w:rPr>
        <w:t xml:space="preserve"> </w:t>
      </w:r>
      <w:r w:rsidR="00441EAA" w:rsidRPr="00754829">
        <w:rPr>
          <w:sz w:val="18"/>
          <w:szCs w:val="18"/>
          <w:lang w:val="en"/>
        </w:rPr>
        <w:t>During the</w:t>
      </w:r>
      <w:r w:rsidRPr="00754829">
        <w:rPr>
          <w:sz w:val="18"/>
          <w:szCs w:val="18"/>
          <w:lang w:val="en"/>
        </w:rPr>
        <w:t xml:space="preserve"> registration process, the Accounting Intermediary confirms the registration of subscribers according to ÁAK. After the successful conclusion of the registration procedure, the accounting intermediary is obliged to fulfil the obligations undertaken by this </w:t>
      </w:r>
      <w:r w:rsidR="000439E3">
        <w:rPr>
          <w:sz w:val="18"/>
          <w:szCs w:val="18"/>
          <w:lang w:val="en"/>
        </w:rPr>
        <w:t>contract</w:t>
      </w:r>
      <w:r w:rsidRPr="00754829">
        <w:rPr>
          <w:sz w:val="18"/>
          <w:szCs w:val="18"/>
          <w:lang w:val="en"/>
        </w:rPr>
        <w:t xml:space="preserve">. The registration process shall be successfully concluded </w:t>
      </w:r>
      <w:r w:rsidR="002E3257">
        <w:rPr>
          <w:sz w:val="18"/>
          <w:szCs w:val="18"/>
          <w:lang w:val="en"/>
        </w:rPr>
        <w:t>when</w:t>
      </w:r>
      <w:r w:rsidRPr="00754829">
        <w:rPr>
          <w:sz w:val="18"/>
          <w:szCs w:val="18"/>
          <w:lang w:val="en"/>
        </w:rPr>
        <w:t xml:space="preserve"> the OBU ID and PIN identifiers belonging to a given vehicle (a GPS device in the vehicle with a unique identifier) of the Subscriber may</w:t>
      </w:r>
      <w:r w:rsidR="00A22F26">
        <w:rPr>
          <w:sz w:val="18"/>
          <w:szCs w:val="18"/>
          <w:lang w:val="en"/>
        </w:rPr>
        <w:t xml:space="preserve"> </w:t>
      </w:r>
      <w:r w:rsidRPr="00754829">
        <w:rPr>
          <w:sz w:val="18"/>
          <w:szCs w:val="18"/>
          <w:lang w:val="en"/>
        </w:rPr>
        <w:t>be paired with the Accounting Intermediary in the ÁAK system</w:t>
      </w:r>
      <w:r w:rsidR="001A0ED0">
        <w:rPr>
          <w:sz w:val="18"/>
          <w:szCs w:val="18"/>
          <w:lang w:val="en"/>
        </w:rPr>
        <w:t xml:space="preserve"> </w:t>
      </w:r>
      <w:r w:rsidR="005C16D0" w:rsidRPr="00754829">
        <w:rPr>
          <w:sz w:val="18"/>
          <w:szCs w:val="18"/>
          <w:lang w:val="en"/>
        </w:rPr>
        <w:t>and</w:t>
      </w:r>
      <w:r w:rsidRPr="00754829">
        <w:rPr>
          <w:sz w:val="18"/>
          <w:szCs w:val="18"/>
          <w:lang w:val="en"/>
        </w:rPr>
        <w:t xml:space="preserve"> on the success of that Subscriber </w:t>
      </w:r>
      <w:r w:rsidR="009402E5">
        <w:rPr>
          <w:sz w:val="18"/>
          <w:szCs w:val="18"/>
          <w:lang w:val="en"/>
        </w:rPr>
        <w:t xml:space="preserve">gets a confirmation </w:t>
      </w:r>
      <w:r w:rsidRPr="00754829">
        <w:rPr>
          <w:sz w:val="18"/>
          <w:szCs w:val="18"/>
          <w:lang w:val="en"/>
        </w:rPr>
        <w:t xml:space="preserve">on the registration page of the ÁAK. The subscriber </w:t>
      </w:r>
      <w:r w:rsidR="009402E5">
        <w:rPr>
          <w:sz w:val="18"/>
          <w:szCs w:val="18"/>
          <w:lang w:val="en"/>
        </w:rPr>
        <w:t>is informed</w:t>
      </w:r>
      <w:r w:rsidRPr="00754829">
        <w:rPr>
          <w:sz w:val="18"/>
          <w:szCs w:val="18"/>
          <w:lang w:val="en"/>
        </w:rPr>
        <w:t xml:space="preserve"> that in the system the device undergoes preliminary check. Before registration, the Accounting Intermediary shall </w:t>
      </w:r>
      <w:r w:rsidR="009402E5">
        <w:rPr>
          <w:sz w:val="18"/>
          <w:szCs w:val="18"/>
          <w:lang w:val="en"/>
        </w:rPr>
        <w:t>electronically provide</w:t>
      </w:r>
      <w:r w:rsidRPr="00754829">
        <w:rPr>
          <w:sz w:val="18"/>
          <w:szCs w:val="18"/>
          <w:lang w:val="en"/>
        </w:rPr>
        <w:t xml:space="preserve"> the Subscriber with a list of devices that can start registration on the ÁAK </w:t>
      </w:r>
      <w:r w:rsidR="005C16D0" w:rsidRPr="00754829">
        <w:rPr>
          <w:sz w:val="18"/>
          <w:szCs w:val="18"/>
          <w:lang w:val="en"/>
        </w:rPr>
        <w:t xml:space="preserve">website, </w:t>
      </w:r>
      <w:r w:rsidR="009402E5">
        <w:rPr>
          <w:sz w:val="18"/>
          <w:szCs w:val="18"/>
          <w:lang w:val="en"/>
        </w:rPr>
        <w:t>or the means for which a</w:t>
      </w:r>
      <w:r w:rsidRPr="00754829">
        <w:rPr>
          <w:sz w:val="18"/>
          <w:szCs w:val="18"/>
          <w:lang w:val="en"/>
        </w:rPr>
        <w:t xml:space="preserve"> technical inspection has been completed. In relation to devices where a preliminary check has shown that an error exists, registration cannot be started until the device is repaired or possibly replaced. The subscriber </w:t>
      </w:r>
      <w:r w:rsidR="002E3257">
        <w:rPr>
          <w:sz w:val="18"/>
          <w:szCs w:val="18"/>
          <w:lang w:val="en"/>
        </w:rPr>
        <w:t>is informed</w:t>
      </w:r>
      <w:r w:rsidRPr="00754829">
        <w:rPr>
          <w:sz w:val="18"/>
          <w:szCs w:val="18"/>
          <w:lang w:val="en"/>
        </w:rPr>
        <w:t xml:space="preserve"> that the</w:t>
      </w:r>
      <w:r w:rsidR="005539A3">
        <w:rPr>
          <w:sz w:val="18"/>
          <w:szCs w:val="18"/>
          <w:lang w:val="en"/>
        </w:rPr>
        <w:t>y shall</w:t>
      </w:r>
      <w:r w:rsidRPr="00754829">
        <w:rPr>
          <w:sz w:val="18"/>
          <w:szCs w:val="18"/>
          <w:lang w:val="en"/>
        </w:rPr>
        <w:t xml:space="preserve"> </w:t>
      </w:r>
      <w:r w:rsidR="005539A3">
        <w:rPr>
          <w:sz w:val="18"/>
          <w:szCs w:val="18"/>
          <w:lang w:val="en"/>
        </w:rPr>
        <w:t>surrender the rights of use of data</w:t>
      </w:r>
      <w:r w:rsidRPr="00754829">
        <w:rPr>
          <w:sz w:val="18"/>
          <w:szCs w:val="18"/>
          <w:lang w:val="en"/>
        </w:rPr>
        <w:t xml:space="preserve"> </w:t>
      </w:r>
      <w:r w:rsidR="00A52CD2">
        <w:rPr>
          <w:sz w:val="18"/>
          <w:szCs w:val="18"/>
          <w:lang w:val="en"/>
        </w:rPr>
        <w:t xml:space="preserve">they receive from </w:t>
      </w:r>
      <w:r w:rsidR="00A52CD2" w:rsidRPr="00754829">
        <w:rPr>
          <w:sz w:val="18"/>
          <w:szCs w:val="18"/>
          <w:lang w:val="en"/>
        </w:rPr>
        <w:t>the Accounting Intermediary</w:t>
      </w:r>
      <w:r w:rsidR="00A52CD2" w:rsidRPr="00754829">
        <w:rPr>
          <w:sz w:val="18"/>
          <w:szCs w:val="18"/>
          <w:lang w:val="en"/>
        </w:rPr>
        <w:t xml:space="preserve"> </w:t>
      </w:r>
      <w:r w:rsidRPr="00754829">
        <w:rPr>
          <w:sz w:val="18"/>
          <w:szCs w:val="18"/>
          <w:lang w:val="en"/>
        </w:rPr>
        <w:t>to</w:t>
      </w:r>
      <w:r w:rsidR="005539A3">
        <w:rPr>
          <w:sz w:val="18"/>
          <w:szCs w:val="18"/>
          <w:lang w:val="en"/>
        </w:rPr>
        <w:t xml:space="preserve"> </w:t>
      </w:r>
      <w:r w:rsidRPr="00754829">
        <w:rPr>
          <w:sz w:val="18"/>
          <w:szCs w:val="18"/>
          <w:lang w:val="en"/>
        </w:rPr>
        <w:t>the ÁAK</w:t>
      </w:r>
      <w:r w:rsidR="00A52CD2">
        <w:rPr>
          <w:sz w:val="18"/>
          <w:szCs w:val="18"/>
          <w:lang w:val="en"/>
        </w:rPr>
        <w:t>.</w:t>
      </w:r>
      <w:r w:rsidRPr="00754829">
        <w:rPr>
          <w:sz w:val="18"/>
          <w:szCs w:val="18"/>
          <w:lang w:val="en"/>
        </w:rPr>
        <w:t xml:space="preserve"> The subscriber </w:t>
      </w:r>
      <w:r w:rsidR="00A52CD2">
        <w:rPr>
          <w:sz w:val="18"/>
          <w:szCs w:val="18"/>
          <w:lang w:val="en"/>
        </w:rPr>
        <w:t>is informed</w:t>
      </w:r>
      <w:r w:rsidRPr="00754829">
        <w:rPr>
          <w:sz w:val="18"/>
          <w:szCs w:val="18"/>
          <w:lang w:val="en"/>
        </w:rPr>
        <w:t xml:space="preserve"> that inclusion in the JDB class according to the number of axles in the ÁAK system is</w:t>
      </w:r>
      <w:r w:rsidR="00A52CD2">
        <w:rPr>
          <w:sz w:val="18"/>
          <w:szCs w:val="18"/>
          <w:lang w:val="en"/>
        </w:rPr>
        <w:t xml:space="preserve"> </w:t>
      </w:r>
      <w:r w:rsidR="005C16D0" w:rsidRPr="00754829">
        <w:rPr>
          <w:sz w:val="18"/>
          <w:szCs w:val="18"/>
          <w:lang w:val="en"/>
        </w:rPr>
        <w:t>the</w:t>
      </w:r>
      <w:r w:rsidRPr="00754829">
        <w:rPr>
          <w:sz w:val="18"/>
          <w:szCs w:val="18"/>
          <w:lang w:val="en"/>
        </w:rPr>
        <w:t xml:space="preserve"> task</w:t>
      </w:r>
      <w:r w:rsidR="00CE56B4" w:rsidRPr="00754829">
        <w:rPr>
          <w:sz w:val="18"/>
          <w:szCs w:val="18"/>
          <w:lang w:val="en"/>
        </w:rPr>
        <w:t xml:space="preserve"> and responsibility of the Subscriber. The subscriber is not author</w:t>
      </w:r>
      <w:r w:rsidR="00A52CD2">
        <w:rPr>
          <w:sz w:val="18"/>
          <w:szCs w:val="18"/>
          <w:lang w:val="en"/>
        </w:rPr>
        <w:t>ised</w:t>
      </w:r>
      <w:r w:rsidR="00CE56B4" w:rsidRPr="00754829">
        <w:rPr>
          <w:sz w:val="18"/>
          <w:szCs w:val="18"/>
          <w:lang w:val="en"/>
        </w:rPr>
        <w:t xml:space="preserve"> to</w:t>
      </w:r>
      <w:r w:rsidR="00A52CD2">
        <w:rPr>
          <w:sz w:val="18"/>
          <w:szCs w:val="18"/>
          <w:lang w:val="en"/>
        </w:rPr>
        <w:t xml:space="preserve"> </w:t>
      </w:r>
      <w:r w:rsidRPr="00754829">
        <w:rPr>
          <w:sz w:val="18"/>
          <w:szCs w:val="18"/>
          <w:lang w:val="en"/>
        </w:rPr>
        <w:t>use the GPS device in a vehicle other than the one for which it</w:t>
      </w:r>
      <w:r w:rsidR="00A52CD2">
        <w:rPr>
          <w:sz w:val="18"/>
          <w:szCs w:val="18"/>
          <w:lang w:val="en"/>
        </w:rPr>
        <w:t xml:space="preserve"> </w:t>
      </w:r>
      <w:r w:rsidR="00CE56B4" w:rsidRPr="00754829">
        <w:rPr>
          <w:sz w:val="18"/>
          <w:szCs w:val="18"/>
          <w:lang w:val="en"/>
        </w:rPr>
        <w:t>is registered</w:t>
      </w:r>
      <w:r w:rsidR="00A52CD2">
        <w:rPr>
          <w:sz w:val="18"/>
          <w:szCs w:val="18"/>
          <w:lang w:val="en"/>
        </w:rPr>
        <w:t xml:space="preserve"> to</w:t>
      </w:r>
      <w:r w:rsidR="00CE56B4" w:rsidRPr="00754829">
        <w:rPr>
          <w:sz w:val="18"/>
          <w:szCs w:val="18"/>
          <w:lang w:val="en"/>
        </w:rPr>
        <w:t>.</w:t>
      </w:r>
    </w:p>
    <w:p w14:paraId="4098C056" w14:textId="77777777" w:rsidR="001B6704" w:rsidRPr="005C16D0" w:rsidRDefault="001B6704" w:rsidP="00F61673">
      <w:pPr>
        <w:ind w:left="180"/>
        <w:jc w:val="both"/>
        <w:rPr>
          <w:rFonts w:ascii="Arial" w:hAnsi="Arial" w:cs="Arial"/>
          <w:sz w:val="18"/>
          <w:szCs w:val="18"/>
          <w:lang w:val="hr-HR"/>
        </w:rPr>
      </w:pPr>
    </w:p>
    <w:p w14:paraId="3F177A9C" w14:textId="36170CAE" w:rsidR="00D3268E" w:rsidRPr="005C16D0" w:rsidRDefault="0005421B" w:rsidP="00B53296">
      <w:pPr>
        <w:numPr>
          <w:ilvl w:val="0"/>
          <w:numId w:val="2"/>
        </w:numPr>
        <w:tabs>
          <w:tab w:val="num" w:pos="180"/>
        </w:tabs>
        <w:spacing w:before="120" w:after="120"/>
        <w:ind w:left="176" w:hanging="357"/>
        <w:rPr>
          <w:rFonts w:ascii="Arial" w:hAnsi="Arial" w:cs="Arial"/>
          <w:b/>
          <w:sz w:val="18"/>
          <w:szCs w:val="18"/>
          <w:lang w:val="hr-HR"/>
        </w:rPr>
      </w:pPr>
      <w:r w:rsidRPr="005C16D0">
        <w:rPr>
          <w:b/>
          <w:sz w:val="18"/>
          <w:szCs w:val="18"/>
          <w:lang w:val="en"/>
        </w:rPr>
        <w:lastRenderedPageBreak/>
        <w:t>Notification</w:t>
      </w:r>
      <w:r w:rsidR="00BF3AE2">
        <w:rPr>
          <w:b/>
          <w:sz w:val="18"/>
          <w:szCs w:val="18"/>
          <w:lang w:val="en"/>
        </w:rPr>
        <w:t xml:space="preserve"> obligation</w:t>
      </w:r>
      <w:r w:rsidRPr="005C16D0">
        <w:rPr>
          <w:b/>
          <w:sz w:val="18"/>
          <w:szCs w:val="18"/>
          <w:lang w:val="en"/>
        </w:rPr>
        <w:t>:</w:t>
      </w:r>
    </w:p>
    <w:p w14:paraId="02C78493" w14:textId="356371AA" w:rsidR="00B53296" w:rsidRPr="00754829" w:rsidRDefault="0005421B" w:rsidP="00C65FB1">
      <w:pPr>
        <w:ind w:left="180"/>
        <w:jc w:val="both"/>
        <w:rPr>
          <w:rFonts w:ascii="Arial" w:hAnsi="Arial" w:cs="Arial"/>
          <w:sz w:val="18"/>
          <w:szCs w:val="18"/>
          <w:lang w:val="hr-HR"/>
        </w:rPr>
      </w:pPr>
      <w:r w:rsidRPr="00754829">
        <w:rPr>
          <w:sz w:val="18"/>
          <w:szCs w:val="18"/>
          <w:lang w:val="en"/>
        </w:rPr>
        <w:t xml:space="preserve">The sides attached </w:t>
      </w:r>
      <w:r w:rsidR="00BF3AE2">
        <w:rPr>
          <w:sz w:val="18"/>
          <w:szCs w:val="18"/>
          <w:lang w:val="en"/>
        </w:rPr>
        <w:t xml:space="preserve">Annex </w:t>
      </w:r>
      <w:r w:rsidRPr="00754829">
        <w:rPr>
          <w:sz w:val="18"/>
          <w:szCs w:val="18"/>
          <w:lang w:val="en"/>
        </w:rPr>
        <w:t>no.1</w:t>
      </w:r>
      <w:r w:rsidR="00BF3AE2">
        <w:rPr>
          <w:sz w:val="18"/>
          <w:szCs w:val="18"/>
          <w:lang w:val="en"/>
        </w:rPr>
        <w:t xml:space="preserve"> of</w:t>
      </w:r>
      <w:r w:rsidRPr="00754829">
        <w:rPr>
          <w:sz w:val="18"/>
          <w:szCs w:val="18"/>
          <w:lang w:val="en"/>
        </w:rPr>
        <w:t xml:space="preserve"> </w:t>
      </w:r>
      <w:r w:rsidR="00BF3AE2">
        <w:rPr>
          <w:sz w:val="18"/>
          <w:szCs w:val="18"/>
          <w:lang w:val="en"/>
        </w:rPr>
        <w:t>t</w:t>
      </w:r>
      <w:r w:rsidRPr="00754829">
        <w:rPr>
          <w:sz w:val="18"/>
          <w:szCs w:val="18"/>
          <w:lang w:val="en"/>
        </w:rPr>
        <w:t xml:space="preserve">his </w:t>
      </w:r>
      <w:r w:rsidR="00BF3AE2">
        <w:rPr>
          <w:sz w:val="18"/>
          <w:szCs w:val="18"/>
          <w:lang w:val="en"/>
        </w:rPr>
        <w:t>contract</w:t>
      </w:r>
      <w:r w:rsidRPr="00754829">
        <w:rPr>
          <w:sz w:val="18"/>
          <w:szCs w:val="18"/>
          <w:lang w:val="en"/>
        </w:rPr>
        <w:t xml:space="preserve"> establishes contacts (telephone number, SMS, e</w:t>
      </w:r>
      <w:r w:rsidR="005C16D0" w:rsidRPr="00754829">
        <w:rPr>
          <w:sz w:val="18"/>
          <w:szCs w:val="18"/>
          <w:lang w:val="en"/>
        </w:rPr>
        <w:t>-</w:t>
      </w:r>
      <w:r w:rsidRPr="00754829">
        <w:rPr>
          <w:sz w:val="18"/>
          <w:szCs w:val="18"/>
          <w:lang w:val="en"/>
        </w:rPr>
        <w:t>mail) through which the Accounting Intermediary is obliged to comply with the obligation to notify.</w:t>
      </w:r>
    </w:p>
    <w:p w14:paraId="3B359CF9" w14:textId="44553915" w:rsidR="0005421B" w:rsidRPr="00754829" w:rsidRDefault="0005421B" w:rsidP="00535ED0">
      <w:pPr>
        <w:ind w:left="180"/>
        <w:jc w:val="both"/>
        <w:rPr>
          <w:rFonts w:ascii="Arial" w:hAnsi="Arial" w:cs="Arial"/>
          <w:sz w:val="18"/>
          <w:szCs w:val="18"/>
          <w:lang w:val="hr-HR"/>
        </w:rPr>
      </w:pPr>
      <w:r w:rsidRPr="00754829">
        <w:rPr>
          <w:sz w:val="18"/>
          <w:szCs w:val="18"/>
          <w:lang w:val="en"/>
        </w:rPr>
        <w:t xml:space="preserve">The subscriber </w:t>
      </w:r>
      <w:r w:rsidR="00BF3AE2">
        <w:rPr>
          <w:sz w:val="18"/>
          <w:szCs w:val="18"/>
          <w:lang w:val="en"/>
        </w:rPr>
        <w:t>is informed</w:t>
      </w:r>
      <w:r w:rsidR="005C16D0" w:rsidRPr="00754829">
        <w:rPr>
          <w:sz w:val="18"/>
          <w:szCs w:val="18"/>
          <w:lang w:val="en"/>
        </w:rPr>
        <w:t xml:space="preserve"> that</w:t>
      </w:r>
      <w:r w:rsidRPr="00754829">
        <w:rPr>
          <w:sz w:val="18"/>
          <w:szCs w:val="18"/>
          <w:lang w:val="en"/>
        </w:rPr>
        <w:t xml:space="preserve"> if the information provided in Annex No. 1. and data </w:t>
      </w:r>
      <w:r w:rsidR="00441EAA" w:rsidRPr="00754829">
        <w:rPr>
          <w:sz w:val="18"/>
          <w:szCs w:val="18"/>
          <w:lang w:val="en"/>
        </w:rPr>
        <w:t>that, during</w:t>
      </w:r>
      <w:r w:rsidRPr="00754829">
        <w:rPr>
          <w:sz w:val="18"/>
          <w:szCs w:val="18"/>
          <w:lang w:val="en"/>
        </w:rPr>
        <w:t xml:space="preserve"> the process of registering the Subscriber </w:t>
      </w:r>
      <w:r w:rsidR="00BF3AE2">
        <w:rPr>
          <w:sz w:val="18"/>
          <w:szCs w:val="18"/>
          <w:lang w:val="en"/>
        </w:rPr>
        <w:t>entered</w:t>
      </w:r>
      <w:r w:rsidRPr="00754829">
        <w:rPr>
          <w:sz w:val="18"/>
          <w:szCs w:val="18"/>
          <w:lang w:val="en"/>
        </w:rPr>
        <w:t xml:space="preserve"> in</w:t>
      </w:r>
      <w:r w:rsidR="001A0ED0">
        <w:rPr>
          <w:sz w:val="18"/>
          <w:szCs w:val="18"/>
          <w:lang w:val="en"/>
        </w:rPr>
        <w:t xml:space="preserve"> </w:t>
      </w:r>
      <w:r w:rsidRPr="00754829">
        <w:rPr>
          <w:sz w:val="18"/>
          <w:szCs w:val="18"/>
          <w:lang w:val="en"/>
        </w:rPr>
        <w:t xml:space="preserve">the ÁAK </w:t>
      </w:r>
      <w:r w:rsidR="00441EAA" w:rsidRPr="00754829">
        <w:rPr>
          <w:sz w:val="18"/>
          <w:szCs w:val="18"/>
          <w:lang w:val="en"/>
        </w:rPr>
        <w:t xml:space="preserve">system, </w:t>
      </w:r>
      <w:r w:rsidRPr="00754829">
        <w:rPr>
          <w:sz w:val="18"/>
          <w:szCs w:val="18"/>
          <w:lang w:val="en"/>
        </w:rPr>
        <w:t xml:space="preserve">do not match, the obligation to notify only through contacts entered into the ÁAK </w:t>
      </w:r>
      <w:r w:rsidR="00441EAA" w:rsidRPr="00754829">
        <w:rPr>
          <w:sz w:val="18"/>
          <w:szCs w:val="18"/>
          <w:lang w:val="en"/>
        </w:rPr>
        <w:t>system during</w:t>
      </w:r>
      <w:r w:rsidRPr="00754829">
        <w:rPr>
          <w:sz w:val="18"/>
          <w:szCs w:val="18"/>
          <w:lang w:val="en"/>
        </w:rPr>
        <w:t xml:space="preserve"> </w:t>
      </w:r>
      <w:r w:rsidR="005C16D0" w:rsidRPr="00754829">
        <w:rPr>
          <w:sz w:val="18"/>
          <w:szCs w:val="18"/>
          <w:lang w:val="en"/>
        </w:rPr>
        <w:t>the</w:t>
      </w:r>
      <w:r w:rsidRPr="00754829">
        <w:rPr>
          <w:sz w:val="18"/>
          <w:szCs w:val="18"/>
          <w:lang w:val="en"/>
        </w:rPr>
        <w:t xml:space="preserve"> registration process.</w:t>
      </w:r>
    </w:p>
    <w:p w14:paraId="12D3BE53" w14:textId="77777777" w:rsidR="00CF361C" w:rsidRPr="005C16D0" w:rsidRDefault="0028072A" w:rsidP="00535ED0">
      <w:pPr>
        <w:ind w:left="180"/>
        <w:jc w:val="both"/>
        <w:rPr>
          <w:rFonts w:ascii="Arial" w:hAnsi="Arial" w:cs="Arial"/>
          <w:sz w:val="18"/>
          <w:szCs w:val="18"/>
          <w:lang w:val="hr-HR"/>
        </w:rPr>
      </w:pPr>
      <w:r w:rsidRPr="005C16D0">
        <w:rPr>
          <w:rFonts w:ascii="Arial" w:hAnsi="Arial" w:cs="Arial"/>
          <w:sz w:val="18"/>
          <w:szCs w:val="18"/>
          <w:lang w:val="hr-HR"/>
        </w:rPr>
        <w:t xml:space="preserve"> </w:t>
      </w:r>
      <w:r w:rsidR="00535ED0" w:rsidRPr="005C16D0">
        <w:rPr>
          <w:rFonts w:ascii="Arial" w:hAnsi="Arial" w:cs="Arial"/>
          <w:sz w:val="18"/>
          <w:szCs w:val="18"/>
          <w:lang w:val="hr-HR"/>
        </w:rPr>
        <w:t xml:space="preserve"> </w:t>
      </w:r>
    </w:p>
    <w:p w14:paraId="603933AB" w14:textId="77777777" w:rsidR="00CD49B4" w:rsidRPr="005C16D0" w:rsidRDefault="0005421B" w:rsidP="00EE049B">
      <w:pPr>
        <w:keepNext/>
        <w:numPr>
          <w:ilvl w:val="0"/>
          <w:numId w:val="2"/>
        </w:numPr>
        <w:tabs>
          <w:tab w:val="num" w:pos="180"/>
        </w:tabs>
        <w:spacing w:before="120" w:after="120"/>
        <w:ind w:left="176" w:hanging="357"/>
        <w:rPr>
          <w:rFonts w:ascii="Arial" w:hAnsi="Arial" w:cs="Arial"/>
          <w:b/>
          <w:sz w:val="18"/>
          <w:szCs w:val="18"/>
          <w:lang w:val="hr-HR"/>
        </w:rPr>
      </w:pPr>
      <w:r w:rsidRPr="005C16D0">
        <w:rPr>
          <w:b/>
          <w:sz w:val="18"/>
          <w:szCs w:val="18"/>
          <w:lang w:val="en"/>
        </w:rPr>
        <w:t>Service charge:</w:t>
      </w:r>
    </w:p>
    <w:p w14:paraId="0D8005D5" w14:textId="3F83B1DE" w:rsidR="0005421B" w:rsidRPr="00754829" w:rsidRDefault="0005421B" w:rsidP="005C16D0">
      <w:pPr>
        <w:spacing w:before="120" w:after="120"/>
        <w:ind w:left="180"/>
        <w:jc w:val="both"/>
        <w:rPr>
          <w:rFonts w:ascii="Arial" w:hAnsi="Arial" w:cs="Arial"/>
          <w:sz w:val="18"/>
          <w:szCs w:val="18"/>
          <w:lang w:val="hr-HR"/>
        </w:rPr>
      </w:pPr>
      <w:r w:rsidRPr="00754829">
        <w:rPr>
          <w:sz w:val="18"/>
          <w:szCs w:val="18"/>
          <w:lang w:val="en"/>
        </w:rPr>
        <w:t xml:space="preserve">The subscriber is not charged with the obligation to pay an additional fee other than the subscription fee for the use of GPS tracking services of vehicles specified in the contract </w:t>
      </w:r>
      <w:r w:rsidR="00B27CEA">
        <w:rPr>
          <w:sz w:val="18"/>
          <w:szCs w:val="18"/>
          <w:lang w:val="en"/>
        </w:rPr>
        <w:t>made</w:t>
      </w:r>
      <w:r w:rsidRPr="00754829">
        <w:rPr>
          <w:sz w:val="18"/>
          <w:szCs w:val="18"/>
          <w:lang w:val="en"/>
        </w:rPr>
        <w:t xml:space="preserve"> with the Service Provider, for them the service under this contract is provided free of charge by the Accounting Intermediary. The parties determine that </w:t>
      </w:r>
      <w:r w:rsidR="005C16D0" w:rsidRPr="00754829">
        <w:rPr>
          <w:sz w:val="18"/>
          <w:szCs w:val="18"/>
          <w:lang w:val="en"/>
        </w:rPr>
        <w:t>if</w:t>
      </w:r>
      <w:r w:rsidRPr="00754829">
        <w:rPr>
          <w:sz w:val="18"/>
          <w:szCs w:val="18"/>
          <w:lang w:val="en"/>
        </w:rPr>
        <w:t xml:space="preserve"> subscriber </w:t>
      </w:r>
      <w:r w:rsidR="00B27CEA">
        <w:rPr>
          <w:sz w:val="18"/>
          <w:szCs w:val="18"/>
          <w:lang w:val="en"/>
        </w:rPr>
        <w:t>in Annex</w:t>
      </w:r>
      <w:r w:rsidR="00F068F5" w:rsidRPr="00754829">
        <w:rPr>
          <w:sz w:val="18"/>
          <w:szCs w:val="18"/>
          <w:lang w:val="en"/>
        </w:rPr>
        <w:t xml:space="preserve"> no. 1. </w:t>
      </w:r>
      <w:r w:rsidR="00B27CEA">
        <w:rPr>
          <w:sz w:val="18"/>
          <w:szCs w:val="18"/>
          <w:lang w:val="en"/>
        </w:rPr>
        <w:t>for</w:t>
      </w:r>
      <w:r w:rsidR="00F068F5" w:rsidRPr="00754829">
        <w:rPr>
          <w:sz w:val="18"/>
          <w:szCs w:val="18"/>
          <w:lang w:val="en"/>
        </w:rPr>
        <w:t xml:space="preserve"> confirm</w:t>
      </w:r>
      <w:r w:rsidR="00B27CEA">
        <w:rPr>
          <w:sz w:val="18"/>
          <w:szCs w:val="18"/>
          <w:lang w:val="en"/>
        </w:rPr>
        <w:t>ation</w:t>
      </w:r>
      <w:r w:rsidR="00F068F5" w:rsidRPr="00754829">
        <w:rPr>
          <w:sz w:val="18"/>
          <w:szCs w:val="18"/>
          <w:lang w:val="en"/>
        </w:rPr>
        <w:t xml:space="preserve"> </w:t>
      </w:r>
      <w:r w:rsidR="00B27CEA">
        <w:rPr>
          <w:sz w:val="18"/>
          <w:szCs w:val="18"/>
          <w:lang w:val="en"/>
        </w:rPr>
        <w:t xml:space="preserve">to change </w:t>
      </w:r>
      <w:r w:rsidR="00F068F5" w:rsidRPr="00754829">
        <w:rPr>
          <w:sz w:val="18"/>
          <w:szCs w:val="18"/>
          <w:lang w:val="en"/>
        </w:rPr>
        <w:t xml:space="preserve">the the number of axles, </w:t>
      </w:r>
      <w:r w:rsidR="00B27CEA">
        <w:rPr>
          <w:sz w:val="18"/>
          <w:szCs w:val="18"/>
          <w:lang w:val="en"/>
        </w:rPr>
        <w:t>use</w:t>
      </w:r>
      <w:r w:rsidR="00F068F5" w:rsidRPr="00754829">
        <w:rPr>
          <w:sz w:val="18"/>
          <w:szCs w:val="18"/>
          <w:lang w:val="en"/>
        </w:rPr>
        <w:t xml:space="preserve"> the telephone number and use the SMS service relating to this, the fee for the same shall be paid to the telecommunications service provider</w:t>
      </w:r>
      <w:r w:rsidR="00B27CEA">
        <w:rPr>
          <w:sz w:val="18"/>
          <w:szCs w:val="18"/>
          <w:lang w:val="en"/>
        </w:rPr>
        <w:t xml:space="preserve"> by the Subscriber</w:t>
      </w:r>
      <w:r w:rsidR="00F068F5" w:rsidRPr="00754829">
        <w:rPr>
          <w:sz w:val="18"/>
          <w:szCs w:val="18"/>
          <w:lang w:val="en"/>
        </w:rPr>
        <w:t xml:space="preserve">. </w:t>
      </w:r>
      <w:r w:rsidRPr="00754829">
        <w:rPr>
          <w:sz w:val="18"/>
          <w:szCs w:val="18"/>
          <w:lang w:val="en"/>
        </w:rPr>
        <w:t xml:space="preserve"> </w:t>
      </w:r>
      <w:r w:rsidR="00441EAA" w:rsidRPr="00754829">
        <w:rPr>
          <w:sz w:val="18"/>
          <w:szCs w:val="18"/>
          <w:lang w:val="en"/>
        </w:rPr>
        <w:t xml:space="preserve">The condition </w:t>
      </w:r>
      <w:r w:rsidRPr="00754829">
        <w:rPr>
          <w:sz w:val="18"/>
          <w:szCs w:val="18"/>
          <w:lang w:val="en"/>
        </w:rPr>
        <w:t xml:space="preserve">of using the axle number change service is to mount the switch to change the number of axles into the vehicle and order the service at the e-mail address  </w:t>
      </w:r>
      <w:hyperlink r:id="rId7" w:history="1">
        <w:r w:rsidRPr="00754829">
          <w:rPr>
            <w:rStyle w:val="Hyperlink"/>
            <w:sz w:val="18"/>
            <w:szCs w:val="18"/>
            <w:lang w:val="en"/>
          </w:rPr>
          <w:t>ugyfelszolgalat@eutdijfizetes.hu</w:t>
        </w:r>
      </w:hyperlink>
      <w:r w:rsidRPr="00754829">
        <w:rPr>
          <w:sz w:val="18"/>
          <w:szCs w:val="18"/>
          <w:lang w:val="en"/>
        </w:rPr>
        <w:t>. Confirmation of the modification of the number of axles</w:t>
      </w:r>
      <w:r w:rsidR="001A0ED0">
        <w:rPr>
          <w:sz w:val="18"/>
          <w:szCs w:val="18"/>
          <w:lang w:val="en"/>
        </w:rPr>
        <w:t>.</w:t>
      </w:r>
      <w:r w:rsidRPr="00754829">
        <w:rPr>
          <w:sz w:val="18"/>
          <w:szCs w:val="18"/>
          <w:lang w:val="en"/>
        </w:rPr>
        <w:t xml:space="preserve"> The accounting agent</w:t>
      </w:r>
      <w:r w:rsidR="00B27CEA">
        <w:rPr>
          <w:sz w:val="18"/>
          <w:szCs w:val="18"/>
          <w:lang w:val="en"/>
        </w:rPr>
        <w:t xml:space="preserve"> </w:t>
      </w:r>
      <w:r w:rsidRPr="00754829">
        <w:rPr>
          <w:sz w:val="18"/>
          <w:szCs w:val="18"/>
          <w:lang w:val="en"/>
        </w:rPr>
        <w:t>will start from</w:t>
      </w:r>
      <w:r w:rsidR="00B27CEA">
        <w:rPr>
          <w:sz w:val="18"/>
          <w:szCs w:val="18"/>
          <w:lang w:val="en"/>
        </w:rPr>
        <w:t xml:space="preserve"> </w:t>
      </w:r>
      <w:r w:rsidR="00AB443B" w:rsidRPr="00754829">
        <w:rPr>
          <w:sz w:val="18"/>
          <w:szCs w:val="18"/>
          <w:lang w:val="en"/>
        </w:rPr>
        <w:t>the</w:t>
      </w:r>
      <w:r w:rsidR="00B27CEA">
        <w:rPr>
          <w:sz w:val="18"/>
          <w:szCs w:val="18"/>
          <w:lang w:val="en"/>
        </w:rPr>
        <w:t xml:space="preserve"> </w:t>
      </w:r>
      <w:r w:rsidRPr="00754829">
        <w:rPr>
          <w:sz w:val="18"/>
          <w:szCs w:val="18"/>
          <w:lang w:val="en"/>
        </w:rPr>
        <w:t xml:space="preserve">date (date of activation) specified in the e-mail confirming the order. Until the date of activation of the axis number change, it is possible only and exclusively on </w:t>
      </w:r>
      <w:r w:rsidR="005C16D0" w:rsidRPr="00754829">
        <w:rPr>
          <w:sz w:val="18"/>
          <w:szCs w:val="18"/>
          <w:lang w:val="en"/>
        </w:rPr>
        <w:t>the</w:t>
      </w:r>
      <w:r w:rsidRPr="00754829">
        <w:rPr>
          <w:sz w:val="18"/>
          <w:szCs w:val="18"/>
          <w:lang w:val="en"/>
        </w:rPr>
        <w:t xml:space="preserve"> website of </w:t>
      </w:r>
      <w:hyperlink r:id="rId8" w:history="1">
        <w:r w:rsidRPr="00754829">
          <w:rPr>
            <w:rStyle w:val="Hyperlink"/>
            <w:sz w:val="18"/>
            <w:szCs w:val="18"/>
            <w:lang w:val="en"/>
          </w:rPr>
          <w:t>the www.hu-go.hu</w:t>
        </w:r>
      </w:hyperlink>
      <w:r w:rsidRPr="00754829">
        <w:rPr>
          <w:sz w:val="18"/>
          <w:szCs w:val="18"/>
          <w:lang w:val="en"/>
        </w:rPr>
        <w:t xml:space="preserve">, and after the date of activation –depending on the subscriber's order – only and exclusively by SMS or by using a switch to </w:t>
      </w:r>
      <w:r w:rsidR="00975FA7">
        <w:rPr>
          <w:sz w:val="18"/>
          <w:szCs w:val="18"/>
          <w:lang w:val="en"/>
        </w:rPr>
        <w:t>chose</w:t>
      </w:r>
      <w:r w:rsidRPr="00754829">
        <w:rPr>
          <w:sz w:val="18"/>
          <w:szCs w:val="18"/>
          <w:lang w:val="en"/>
        </w:rPr>
        <w:t xml:space="preserve"> the number of axles.</w:t>
      </w:r>
    </w:p>
    <w:p w14:paraId="036C86A3" w14:textId="77777777" w:rsidR="00923ABA" w:rsidRPr="005C16D0" w:rsidRDefault="00923ABA" w:rsidP="00923ABA">
      <w:pPr>
        <w:spacing w:before="120" w:after="120"/>
        <w:ind w:left="180"/>
        <w:jc w:val="both"/>
        <w:rPr>
          <w:lang w:val="hr-HR"/>
        </w:rPr>
      </w:pPr>
    </w:p>
    <w:p w14:paraId="7575CEEA" w14:textId="3B7C22D1" w:rsidR="00682FB7" w:rsidRPr="005C16D0" w:rsidRDefault="003E6B8B" w:rsidP="00EE049B">
      <w:pPr>
        <w:keepNext/>
        <w:numPr>
          <w:ilvl w:val="0"/>
          <w:numId w:val="2"/>
        </w:numPr>
        <w:tabs>
          <w:tab w:val="num" w:pos="180"/>
        </w:tabs>
        <w:spacing w:before="120" w:after="120"/>
        <w:ind w:left="176" w:hanging="357"/>
        <w:rPr>
          <w:rFonts w:ascii="Arial" w:hAnsi="Arial" w:cs="Arial"/>
          <w:b/>
          <w:sz w:val="18"/>
          <w:szCs w:val="18"/>
          <w:lang w:val="hr-HR"/>
        </w:rPr>
      </w:pPr>
      <w:r w:rsidRPr="005C16D0">
        <w:rPr>
          <w:b/>
          <w:sz w:val="18"/>
          <w:szCs w:val="18"/>
          <w:lang w:val="en"/>
        </w:rPr>
        <w:t xml:space="preserve">Other </w:t>
      </w:r>
      <w:r w:rsidR="00975FA7">
        <w:rPr>
          <w:b/>
          <w:sz w:val="18"/>
          <w:szCs w:val="18"/>
          <w:lang w:val="en"/>
        </w:rPr>
        <w:t>regulations:</w:t>
      </w:r>
    </w:p>
    <w:p w14:paraId="438FCD96" w14:textId="06EC3F2D" w:rsidR="003B2088" w:rsidRPr="005C16D0" w:rsidRDefault="005F2010" w:rsidP="003B2088">
      <w:pPr>
        <w:ind w:left="181"/>
        <w:jc w:val="both"/>
        <w:rPr>
          <w:rFonts w:ascii="Arial" w:hAnsi="Arial" w:cs="Arial"/>
          <w:sz w:val="18"/>
          <w:szCs w:val="18"/>
          <w:lang w:val="hr-HR"/>
        </w:rPr>
      </w:pPr>
      <w:r w:rsidRPr="005C16D0">
        <w:rPr>
          <w:sz w:val="18"/>
          <w:szCs w:val="18"/>
          <w:lang w:val="en"/>
        </w:rPr>
        <w:t xml:space="preserve">The subscriber gives </w:t>
      </w:r>
      <w:r w:rsidR="00975FA7">
        <w:rPr>
          <w:sz w:val="18"/>
          <w:szCs w:val="18"/>
          <w:lang w:val="en"/>
        </w:rPr>
        <w:t>consent</w:t>
      </w:r>
      <w:r w:rsidRPr="005C16D0">
        <w:rPr>
          <w:sz w:val="18"/>
          <w:szCs w:val="18"/>
          <w:lang w:val="en"/>
        </w:rPr>
        <w:t xml:space="preserve"> to the Accounting Intermediary for handling and recording the data specified in this agreement.  </w:t>
      </w:r>
    </w:p>
    <w:p w14:paraId="7ECEC097" w14:textId="77777777" w:rsidR="003B2088" w:rsidRPr="005C16D0" w:rsidRDefault="003B2088" w:rsidP="003B2088">
      <w:pPr>
        <w:ind w:left="181"/>
        <w:jc w:val="both"/>
        <w:rPr>
          <w:rFonts w:ascii="Arial" w:hAnsi="Arial" w:cs="Arial"/>
          <w:sz w:val="18"/>
          <w:szCs w:val="18"/>
          <w:lang w:val="hr-HR"/>
        </w:rPr>
      </w:pPr>
    </w:p>
    <w:p w14:paraId="06950EBD" w14:textId="77777777" w:rsidR="00975FA7" w:rsidRPr="00975FA7" w:rsidRDefault="00975FA7" w:rsidP="00975FA7">
      <w:pPr>
        <w:ind w:left="180"/>
        <w:jc w:val="both"/>
        <w:rPr>
          <w:sz w:val="16"/>
          <w:szCs w:val="16"/>
          <w:lang w:val="en"/>
        </w:rPr>
      </w:pPr>
      <w:r w:rsidRPr="00975FA7">
        <w:rPr>
          <w:sz w:val="16"/>
          <w:szCs w:val="16"/>
          <w:lang w:val="en"/>
        </w:rPr>
        <w:t>By signing this contract, the Subscriber gives his explicit consent that the Accounting Intermediary uses the services of the realization partner during the fulfilment of the contract. In the cases specified in the General Terms and Conditions of the contract, the Service Provider is liable for the damage suffered by the Subscriber, in respect of which the coverage provides professional liability insurance concluded by the Broker with AIG Europe Limited, a subsidiary in Hungary. The Subscriber agrees that the Service Provider will comply with the reporting obligation through the contacts defined in the ÁAK system during the Subscriber registration procedure, and will publish general information on fulfilling the order on the service provider's website (www.info.easytrack.hu). The Contracting Parties consider that the reporting obligation has been fulfilled. The Subscriber accepts that the Service Provider provides its services on the basis of data defined during registration in the ÁAK system and data provided by the Subscriber during registration (registration number, OBU ID, PIN code). The Subscriber accepts that the penalty, the fine imposed by ÁAK for incorrectly entered data or connections, cannot in any way be transferred to the Accounting Intermediary. The Subscriber is responsible for the accuracy of the data entered into the ÁAK system. Further conditions for fulfilling orders that are not regulated by this Agreement are determined by the General Terms and Conditions (GTC) which form an integral part of the Order Agreement. The Subscriber declares that he is acquainted with the provisions of the General Terms and Conditions of the contract and that by signing this Contract on the order he accepts it as binding for himself. Acceptance of the OUU also means an obligation that the Subscriber will comply with the provisions of the always valid OUU and the law. If the Subscriber does not accept the provisions of the GTC, no Order Agreement will be concluded between the parties. The OUU can be downloaded from www.info.easytrack.hu.</w:t>
      </w:r>
    </w:p>
    <w:p w14:paraId="1F630D9A" w14:textId="77777777" w:rsidR="00975FA7" w:rsidRPr="00975FA7" w:rsidRDefault="00975FA7" w:rsidP="00975FA7">
      <w:pPr>
        <w:ind w:left="180"/>
        <w:jc w:val="both"/>
        <w:rPr>
          <w:sz w:val="16"/>
          <w:szCs w:val="16"/>
          <w:lang w:val="en"/>
        </w:rPr>
      </w:pPr>
      <w:r w:rsidRPr="00975FA7">
        <w:rPr>
          <w:sz w:val="16"/>
          <w:szCs w:val="16"/>
          <w:lang w:val="en"/>
        </w:rPr>
        <w:t>The Parties have read this Agreement and signed it as an expression of their will in approval. The contracting parties declare that they will strive for an amicable settlement of the disputed issues. In case of failure, they determine the exclusive jurisdiction of the Municipal Court in Debrecen, or - depending on the value limit - the County Court in Debrecen, and determine the applicable law as Hungarian law.</w:t>
      </w:r>
    </w:p>
    <w:p w14:paraId="360D957A" w14:textId="77777777" w:rsidR="00975FA7" w:rsidRPr="00975FA7" w:rsidRDefault="00975FA7" w:rsidP="00975FA7">
      <w:pPr>
        <w:ind w:left="180"/>
        <w:jc w:val="both"/>
        <w:rPr>
          <w:sz w:val="16"/>
          <w:szCs w:val="16"/>
          <w:lang w:val="en"/>
        </w:rPr>
      </w:pPr>
      <w:r w:rsidRPr="00975FA7">
        <w:rPr>
          <w:sz w:val="16"/>
          <w:szCs w:val="16"/>
          <w:lang w:val="en"/>
        </w:rPr>
        <w:t>Persons acting as representatives of the parties declare that they are authorized to sign, represent and make the decisions necessary for the conclusion of this contract.</w:t>
      </w:r>
    </w:p>
    <w:p w14:paraId="42181F5D" w14:textId="422C3C91" w:rsidR="00EE283A" w:rsidRPr="001A0ED0" w:rsidRDefault="00975FA7" w:rsidP="00975FA7">
      <w:pPr>
        <w:ind w:left="180"/>
        <w:jc w:val="both"/>
        <w:rPr>
          <w:rFonts w:ascii="Arial" w:hAnsi="Arial" w:cs="Arial"/>
          <w:sz w:val="16"/>
          <w:szCs w:val="16"/>
          <w:lang w:val="hr-HR"/>
        </w:rPr>
      </w:pPr>
      <w:r w:rsidRPr="00975FA7">
        <w:rPr>
          <w:sz w:val="16"/>
          <w:szCs w:val="16"/>
          <w:lang w:val="en"/>
        </w:rPr>
        <w:t>The parties, after reading and interpreting, signed this agreement as a document that expresses their will in everything, as a sign of approval.</w:t>
      </w:r>
    </w:p>
    <w:p w14:paraId="32780A9A" w14:textId="77777777" w:rsidR="00EE283A" w:rsidRPr="001A0ED0" w:rsidRDefault="00EE283A" w:rsidP="00161614">
      <w:pPr>
        <w:ind w:left="180"/>
        <w:jc w:val="both"/>
        <w:rPr>
          <w:rFonts w:ascii="Arial" w:hAnsi="Arial" w:cs="Arial"/>
          <w:sz w:val="16"/>
          <w:szCs w:val="16"/>
          <w:lang w:val="hr-HR"/>
        </w:rPr>
      </w:pPr>
    </w:p>
    <w:p w14:paraId="423B8B4A" w14:textId="77777777" w:rsidR="00756FC8" w:rsidRDefault="00756FC8" w:rsidP="00286D7A">
      <w:pPr>
        <w:ind w:left="180"/>
        <w:rPr>
          <w:rFonts w:ascii="Arial" w:hAnsi="Arial" w:cs="Arial"/>
          <w:sz w:val="18"/>
          <w:szCs w:val="18"/>
          <w:lang w:val="hr-HR"/>
        </w:rPr>
      </w:pPr>
    </w:p>
    <w:p w14:paraId="015B6B74" w14:textId="3D9697CC" w:rsidR="006E3AD1" w:rsidRPr="00756FC8" w:rsidRDefault="00A27804" w:rsidP="00286D7A">
      <w:pPr>
        <w:ind w:left="180"/>
        <w:rPr>
          <w:rFonts w:ascii="Arial" w:hAnsi="Arial" w:cs="Arial"/>
          <w:sz w:val="18"/>
          <w:szCs w:val="18"/>
          <w:u w:val="single"/>
          <w:lang w:val="hr-HR"/>
        </w:rPr>
      </w:pPr>
      <w:r w:rsidRPr="005C16D0">
        <w:rPr>
          <w:sz w:val="18"/>
          <w:szCs w:val="18"/>
          <w:lang w:val="en"/>
        </w:rPr>
        <w:t>date:</w:t>
      </w:r>
      <w:r w:rsidR="00756FC8">
        <w:rPr>
          <w:sz w:val="18"/>
          <w:szCs w:val="18"/>
          <w:u w:val="single"/>
          <w:lang w:val="en"/>
        </w:rPr>
        <w:tab/>
      </w:r>
      <w:r w:rsidR="00756FC8">
        <w:rPr>
          <w:sz w:val="18"/>
          <w:szCs w:val="18"/>
          <w:u w:val="single"/>
          <w:lang w:val="en"/>
        </w:rPr>
        <w:tab/>
      </w:r>
      <w:r w:rsidR="00756FC8">
        <w:rPr>
          <w:sz w:val="18"/>
          <w:szCs w:val="18"/>
          <w:u w:val="single"/>
          <w:lang w:val="en"/>
        </w:rPr>
        <w:tab/>
      </w:r>
      <w:r w:rsidR="00756FC8">
        <w:rPr>
          <w:sz w:val="18"/>
          <w:szCs w:val="18"/>
          <w:lang w:val="en"/>
        </w:rPr>
        <w:tab/>
      </w:r>
      <w:r w:rsidR="00756FC8">
        <w:rPr>
          <w:sz w:val="18"/>
          <w:szCs w:val="18"/>
          <w:lang w:val="en"/>
        </w:rPr>
        <w:tab/>
      </w:r>
      <w:r w:rsidR="00756FC8">
        <w:rPr>
          <w:sz w:val="18"/>
          <w:szCs w:val="18"/>
          <w:lang w:val="en"/>
        </w:rPr>
        <w:tab/>
      </w:r>
      <w:r w:rsidR="0064272B">
        <w:rPr>
          <w:sz w:val="18"/>
          <w:szCs w:val="18"/>
          <w:lang w:val="en"/>
        </w:rPr>
        <w:t>Location</w:t>
      </w:r>
      <w:r w:rsidR="00756FC8">
        <w:rPr>
          <w:sz w:val="18"/>
          <w:szCs w:val="18"/>
          <w:lang w:val="en"/>
        </w:rPr>
        <w:t xml:space="preserve">: </w:t>
      </w:r>
      <w:r w:rsidR="00756FC8">
        <w:rPr>
          <w:sz w:val="18"/>
          <w:szCs w:val="18"/>
          <w:u w:val="single"/>
          <w:lang w:val="en"/>
        </w:rPr>
        <w:tab/>
      </w:r>
      <w:r w:rsidR="00756FC8">
        <w:rPr>
          <w:sz w:val="18"/>
          <w:szCs w:val="18"/>
          <w:u w:val="single"/>
          <w:lang w:val="en"/>
        </w:rPr>
        <w:tab/>
      </w:r>
      <w:r w:rsidR="00756FC8">
        <w:rPr>
          <w:sz w:val="18"/>
          <w:szCs w:val="18"/>
          <w:u w:val="single"/>
          <w:lang w:val="en"/>
        </w:rPr>
        <w:tab/>
      </w:r>
      <w:r w:rsidR="00756FC8">
        <w:rPr>
          <w:sz w:val="18"/>
          <w:szCs w:val="18"/>
          <w:u w:val="single"/>
          <w:lang w:val="en"/>
        </w:rPr>
        <w:tab/>
      </w:r>
    </w:p>
    <w:p w14:paraId="2B360541" w14:textId="77777777" w:rsidR="00AF2794" w:rsidRPr="005C16D0" w:rsidRDefault="00AF2794" w:rsidP="00A26436">
      <w:pPr>
        <w:jc w:val="both"/>
        <w:rPr>
          <w:rFonts w:ascii="Arial" w:hAnsi="Arial" w:cs="Arial"/>
          <w:sz w:val="18"/>
          <w:szCs w:val="18"/>
          <w:lang w:val="hr-HR"/>
        </w:rPr>
      </w:pPr>
    </w:p>
    <w:p w14:paraId="5274465C" w14:textId="77777777" w:rsidR="000477F7" w:rsidRPr="005C16D0" w:rsidRDefault="000477F7" w:rsidP="001B6704">
      <w:pPr>
        <w:jc w:val="both"/>
        <w:rPr>
          <w:rFonts w:ascii="Arial" w:hAnsi="Arial" w:cs="Arial"/>
          <w:sz w:val="18"/>
          <w:szCs w:val="18"/>
          <w:lang w:val="hr-HR"/>
        </w:rPr>
      </w:pPr>
    </w:p>
    <w:p w14:paraId="51BC2228" w14:textId="77777777" w:rsidR="001B6704" w:rsidRPr="005C16D0" w:rsidRDefault="001B6704" w:rsidP="001B6704">
      <w:pPr>
        <w:jc w:val="both"/>
        <w:rPr>
          <w:rFonts w:ascii="Arial" w:hAnsi="Arial" w:cs="Arial"/>
          <w:sz w:val="18"/>
          <w:szCs w:val="18"/>
          <w:lang w:val="hr-HR"/>
        </w:rPr>
      </w:pPr>
    </w:p>
    <w:p w14:paraId="39773BE3" w14:textId="77777777" w:rsidR="00FC7C16" w:rsidRPr="005C16D0" w:rsidRDefault="00FC7C16" w:rsidP="00FC7C16">
      <w:pPr>
        <w:tabs>
          <w:tab w:val="center" w:pos="2268"/>
          <w:tab w:val="center" w:pos="6804"/>
        </w:tabs>
        <w:spacing w:before="120" w:after="120"/>
        <w:ind w:left="181"/>
        <w:jc w:val="both"/>
        <w:rPr>
          <w:rFonts w:ascii="Arial" w:hAnsi="Arial" w:cs="Arial"/>
          <w:b/>
          <w:sz w:val="18"/>
          <w:szCs w:val="18"/>
          <w:lang w:val="hr-HR"/>
        </w:rPr>
      </w:pPr>
      <w:r w:rsidRPr="005C16D0">
        <w:rPr>
          <w:b/>
          <w:sz w:val="18"/>
          <w:szCs w:val="18"/>
          <w:lang w:val="en"/>
        </w:rPr>
        <w:tab/>
        <w:t xml:space="preserve">                        …………………………….                 …………………………….</w:t>
      </w:r>
      <w:r w:rsidRPr="005C16D0">
        <w:rPr>
          <w:b/>
          <w:sz w:val="18"/>
          <w:szCs w:val="18"/>
          <w:lang w:val="en"/>
        </w:rPr>
        <w:tab/>
      </w:r>
    </w:p>
    <w:p w14:paraId="2E4147C3" w14:textId="63919CC6" w:rsidR="00FC7C16" w:rsidRPr="005C16D0" w:rsidRDefault="00FC7C16" w:rsidP="00FC7C16">
      <w:pPr>
        <w:tabs>
          <w:tab w:val="center" w:pos="2268"/>
          <w:tab w:val="center" w:pos="6804"/>
        </w:tabs>
        <w:spacing w:before="120" w:after="120"/>
        <w:ind w:left="181"/>
        <w:jc w:val="both"/>
        <w:rPr>
          <w:rFonts w:ascii="Arial" w:hAnsi="Arial" w:cs="Arial"/>
          <w:b/>
          <w:sz w:val="18"/>
          <w:szCs w:val="18"/>
          <w:lang w:val="hr-HR"/>
        </w:rPr>
      </w:pPr>
      <w:r w:rsidRPr="005C16D0">
        <w:rPr>
          <w:b/>
          <w:sz w:val="18"/>
          <w:szCs w:val="18"/>
          <w:lang w:val="en"/>
        </w:rPr>
        <w:tab/>
      </w:r>
      <w:r w:rsidR="0062310E" w:rsidRPr="005C16D0">
        <w:rPr>
          <w:b/>
          <w:sz w:val="18"/>
          <w:szCs w:val="18"/>
          <w:lang w:val="en"/>
        </w:rPr>
        <w:t xml:space="preserve">          </w:t>
      </w:r>
      <w:r w:rsidR="0064272B">
        <w:rPr>
          <w:b/>
          <w:sz w:val="18"/>
          <w:szCs w:val="18"/>
          <w:lang w:val="en"/>
        </w:rPr>
        <w:t xml:space="preserve">                 </w:t>
      </w:r>
      <w:r w:rsidR="0062310E" w:rsidRPr="005C16D0">
        <w:rPr>
          <w:b/>
          <w:sz w:val="18"/>
          <w:szCs w:val="18"/>
          <w:lang w:val="en"/>
        </w:rPr>
        <w:t xml:space="preserve">   </w:t>
      </w:r>
      <w:r w:rsidR="0064272B">
        <w:rPr>
          <w:b/>
          <w:sz w:val="18"/>
          <w:szCs w:val="18"/>
          <w:lang w:val="en"/>
        </w:rPr>
        <w:t xml:space="preserve">Subscriber                                                </w:t>
      </w:r>
      <w:r w:rsidR="0062310E" w:rsidRPr="005C16D0">
        <w:rPr>
          <w:b/>
          <w:sz w:val="18"/>
          <w:szCs w:val="18"/>
          <w:lang w:val="en"/>
        </w:rPr>
        <w:t xml:space="preserve"> Billing Agent</w:t>
      </w:r>
      <w:r w:rsidRPr="005C16D0">
        <w:rPr>
          <w:b/>
          <w:sz w:val="18"/>
          <w:szCs w:val="18"/>
          <w:lang w:val="en"/>
        </w:rPr>
        <w:tab/>
      </w:r>
    </w:p>
    <w:p w14:paraId="196AC495" w14:textId="69546202" w:rsidR="00D7561B" w:rsidRPr="005C16D0" w:rsidRDefault="0064272B" w:rsidP="00B02C02">
      <w:pPr>
        <w:ind w:left="180"/>
        <w:jc w:val="both"/>
        <w:rPr>
          <w:rFonts w:ascii="Arial" w:hAnsi="Arial" w:cs="Arial"/>
          <w:b/>
          <w:sz w:val="18"/>
          <w:szCs w:val="18"/>
          <w:lang w:val="hr-HR"/>
        </w:rPr>
      </w:pPr>
      <w:r>
        <w:rPr>
          <w:b/>
          <w:sz w:val="18"/>
          <w:szCs w:val="18"/>
          <w:lang w:val="en"/>
        </w:rPr>
        <w:t>Additional information</w:t>
      </w:r>
      <w:r w:rsidR="0062310E" w:rsidRPr="005C16D0">
        <w:rPr>
          <w:b/>
          <w:sz w:val="18"/>
          <w:szCs w:val="18"/>
          <w:lang w:val="en"/>
        </w:rPr>
        <w:t>:</w:t>
      </w:r>
    </w:p>
    <w:p w14:paraId="30043935" w14:textId="77777777" w:rsidR="00E5539D" w:rsidRPr="005C16D0" w:rsidRDefault="00E5539D" w:rsidP="00B02C02">
      <w:pPr>
        <w:ind w:left="180"/>
        <w:jc w:val="both"/>
        <w:rPr>
          <w:rFonts w:ascii="Arial" w:hAnsi="Arial" w:cs="Arial"/>
          <w:b/>
          <w:sz w:val="18"/>
          <w:szCs w:val="18"/>
          <w:lang w:val="hr-HR"/>
        </w:rPr>
      </w:pPr>
    </w:p>
    <w:p w14:paraId="2D137F1F" w14:textId="77777777" w:rsidR="00AF7A09" w:rsidRPr="001A0ED0" w:rsidRDefault="008C4E11" w:rsidP="00AF7A09">
      <w:pPr>
        <w:numPr>
          <w:ilvl w:val="0"/>
          <w:numId w:val="5"/>
        </w:numPr>
        <w:tabs>
          <w:tab w:val="clear" w:pos="900"/>
          <w:tab w:val="num" w:pos="360"/>
        </w:tabs>
        <w:ind w:hanging="720"/>
        <w:jc w:val="both"/>
        <w:rPr>
          <w:rFonts w:ascii="Arial" w:hAnsi="Arial" w:cs="Arial"/>
          <w:sz w:val="16"/>
          <w:szCs w:val="16"/>
          <w:lang w:val="hr-HR"/>
        </w:rPr>
      </w:pPr>
      <w:r w:rsidRPr="001A0ED0">
        <w:rPr>
          <w:sz w:val="16"/>
          <w:szCs w:val="16"/>
          <w:lang w:val="en"/>
        </w:rPr>
        <w:t>Information on those</w:t>
      </w:r>
      <w:r w:rsidR="0062310E" w:rsidRPr="001A0ED0">
        <w:rPr>
          <w:sz w:val="16"/>
          <w:szCs w:val="16"/>
          <w:lang w:val="en"/>
        </w:rPr>
        <w:t xml:space="preserve"> to be reported (Annex No 1)</w:t>
      </w:r>
    </w:p>
    <w:p w14:paraId="60008C12" w14:textId="77777777" w:rsidR="00F437D4" w:rsidRPr="005C16D0" w:rsidRDefault="00F437D4" w:rsidP="001B6704">
      <w:pPr>
        <w:ind w:left="284"/>
        <w:jc w:val="both"/>
        <w:rPr>
          <w:rFonts w:ascii="Arial" w:hAnsi="Arial" w:cs="Arial"/>
          <w:b/>
          <w:sz w:val="18"/>
          <w:szCs w:val="18"/>
          <w:lang w:val="hr-HR"/>
        </w:rPr>
      </w:pPr>
    </w:p>
    <w:p w14:paraId="100A7724" w14:textId="77777777" w:rsidR="001B6704" w:rsidRPr="005C16D0" w:rsidRDefault="0062310E" w:rsidP="001B6704">
      <w:pPr>
        <w:ind w:left="284"/>
        <w:jc w:val="both"/>
        <w:rPr>
          <w:rFonts w:ascii="Arial" w:hAnsi="Arial" w:cs="Arial"/>
          <w:b/>
          <w:sz w:val="18"/>
          <w:szCs w:val="18"/>
          <w:lang w:val="hr-HR"/>
        </w:rPr>
      </w:pPr>
      <w:r w:rsidRPr="005C16D0">
        <w:rPr>
          <w:b/>
          <w:sz w:val="18"/>
          <w:szCs w:val="18"/>
          <w:lang w:val="en"/>
        </w:rPr>
        <w:t>CALL CENTER AVAILABILITY:</w:t>
      </w:r>
    </w:p>
    <w:p w14:paraId="7C89696E" w14:textId="77777777" w:rsidR="001B6704" w:rsidRPr="001A0ED0" w:rsidRDefault="001B6704" w:rsidP="001B6704">
      <w:pPr>
        <w:ind w:left="284"/>
        <w:jc w:val="both"/>
        <w:rPr>
          <w:rFonts w:ascii="Arial" w:hAnsi="Arial" w:cs="Arial"/>
          <w:sz w:val="16"/>
          <w:szCs w:val="16"/>
          <w:lang w:val="hr-HR"/>
        </w:rPr>
      </w:pPr>
      <w:r w:rsidRPr="001A0ED0">
        <w:rPr>
          <w:sz w:val="16"/>
          <w:szCs w:val="16"/>
          <w:lang w:val="en"/>
        </w:rPr>
        <w:t>Phone: +36-30/294-00-00, +36-1/883-8851, E</w:t>
      </w:r>
      <w:r w:rsidR="008C4E11" w:rsidRPr="001A0ED0">
        <w:rPr>
          <w:sz w:val="16"/>
          <w:szCs w:val="16"/>
          <w:lang w:val="en"/>
        </w:rPr>
        <w:t>-</w:t>
      </w:r>
      <w:r w:rsidRPr="001A0ED0">
        <w:rPr>
          <w:sz w:val="16"/>
          <w:szCs w:val="16"/>
          <w:lang w:val="en"/>
        </w:rPr>
        <w:t>mail: ugyfelszolgalat@eutdijfizetes.hu</w:t>
      </w:r>
    </w:p>
    <w:p w14:paraId="380E449D" w14:textId="77777777" w:rsidR="00393795" w:rsidRPr="001A0ED0" w:rsidRDefault="00393795" w:rsidP="00393795">
      <w:pPr>
        <w:ind w:left="284"/>
        <w:rPr>
          <w:rStyle w:val="Strong"/>
          <w:b w:val="0"/>
          <w:bCs w:val="0"/>
          <w:color w:val="212529"/>
          <w:sz w:val="16"/>
          <w:szCs w:val="16"/>
          <w:shd w:val="clear" w:color="auto" w:fill="EAEAEA"/>
        </w:rPr>
      </w:pPr>
      <w:r w:rsidRPr="001A0ED0">
        <w:rPr>
          <w:sz w:val="16"/>
          <w:szCs w:val="16"/>
          <w:lang w:val="en"/>
        </w:rPr>
        <w:t>Postal address of the</w:t>
      </w:r>
      <w:r w:rsidR="0062310E" w:rsidRPr="001A0ED0">
        <w:rPr>
          <w:sz w:val="16"/>
          <w:szCs w:val="16"/>
          <w:lang w:val="en"/>
        </w:rPr>
        <w:t xml:space="preserve"> </w:t>
      </w:r>
      <w:r w:rsidRPr="001A0ED0">
        <w:rPr>
          <w:sz w:val="16"/>
          <w:szCs w:val="16"/>
          <w:lang w:val="en"/>
        </w:rPr>
        <w:t>Ca</w:t>
      </w:r>
      <w:r w:rsidR="0062310E" w:rsidRPr="001A0ED0">
        <w:rPr>
          <w:sz w:val="16"/>
          <w:szCs w:val="16"/>
          <w:lang w:val="en"/>
        </w:rPr>
        <w:t>ll Centr</w:t>
      </w:r>
      <w:r w:rsidRPr="001A0ED0">
        <w:rPr>
          <w:sz w:val="16"/>
          <w:szCs w:val="16"/>
          <w:lang w:val="en"/>
        </w:rPr>
        <w:t xml:space="preserve">e </w:t>
      </w:r>
      <w:r w:rsidRPr="001A0ED0">
        <w:rPr>
          <w:rStyle w:val="Strong"/>
          <w:b w:val="0"/>
          <w:bCs w:val="0"/>
          <w:color w:val="212529"/>
          <w:sz w:val="16"/>
          <w:szCs w:val="16"/>
          <w:shd w:val="clear" w:color="auto" w:fill="EAEAEA"/>
        </w:rPr>
        <w:t>T.E.L.L. Kft. Customer relationship 4034 Debrecen Vágohíd u. 2. Hungary</w:t>
      </w:r>
    </w:p>
    <w:p w14:paraId="6599C596" w14:textId="6E9F304F" w:rsidR="001B6704" w:rsidRPr="001A0ED0" w:rsidRDefault="00393795" w:rsidP="00393795">
      <w:pPr>
        <w:ind w:left="284"/>
        <w:rPr>
          <w:rFonts w:ascii="Arial" w:hAnsi="Arial" w:cs="Arial"/>
          <w:sz w:val="16"/>
          <w:szCs w:val="16"/>
          <w:lang w:val="hr-HR"/>
        </w:rPr>
      </w:pPr>
      <w:r w:rsidRPr="001A0ED0">
        <w:rPr>
          <w:sz w:val="16"/>
          <w:szCs w:val="16"/>
          <w:lang w:val="en"/>
        </w:rPr>
        <w:t>The call</w:t>
      </w:r>
      <w:r w:rsidR="00393F3F" w:rsidRPr="001A0ED0">
        <w:rPr>
          <w:rFonts w:ascii="Arial" w:hAnsi="Arial" w:cs="Arial"/>
          <w:sz w:val="16"/>
          <w:szCs w:val="16"/>
          <w:lang w:val="en"/>
        </w:rPr>
        <w:t xml:space="preserve"> </w:t>
      </w:r>
      <w:r w:rsidR="00393F3F" w:rsidRPr="001A0ED0">
        <w:rPr>
          <w:sz w:val="16"/>
          <w:szCs w:val="16"/>
          <w:lang w:val="en"/>
        </w:rPr>
        <w:t xml:space="preserve">Center is available 24 hours a day. Our </w:t>
      </w:r>
      <w:r w:rsidR="00AB443B" w:rsidRPr="001A0ED0">
        <w:rPr>
          <w:sz w:val="16"/>
          <w:szCs w:val="16"/>
          <w:lang w:val="en"/>
        </w:rPr>
        <w:t xml:space="preserve">associates </w:t>
      </w:r>
      <w:r w:rsidR="0062310E" w:rsidRPr="001A0ED0">
        <w:rPr>
          <w:sz w:val="16"/>
          <w:szCs w:val="16"/>
          <w:lang w:val="en"/>
        </w:rPr>
        <w:t>are at your disposal in Hungarian, English, German, Czech, Slovak, Romanian and Polish.</w:t>
      </w:r>
    </w:p>
    <w:sectPr w:rsidR="001B6704" w:rsidRPr="001A0ED0" w:rsidSect="00EE3816">
      <w:type w:val="continuous"/>
      <w:pgSz w:w="11906" w:h="16838"/>
      <w:pgMar w:top="28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6ADD"/>
    <w:multiLevelType w:val="hybridMultilevel"/>
    <w:tmpl w:val="D60AF22A"/>
    <w:lvl w:ilvl="0" w:tplc="040E000B">
      <w:start w:val="1"/>
      <w:numFmt w:val="bullet"/>
      <w:lvlText w:val=""/>
      <w:lvlJc w:val="left"/>
      <w:pPr>
        <w:tabs>
          <w:tab w:val="num" w:pos="900"/>
        </w:tabs>
        <w:ind w:left="900" w:hanging="360"/>
      </w:pPr>
      <w:rPr>
        <w:rFonts w:ascii="Wingdings" w:hAnsi="Wingdings" w:hint="default"/>
      </w:rPr>
    </w:lvl>
    <w:lvl w:ilvl="1" w:tplc="040E0003" w:tentative="1">
      <w:start w:val="1"/>
      <w:numFmt w:val="bullet"/>
      <w:lvlText w:val="o"/>
      <w:lvlJc w:val="left"/>
      <w:pPr>
        <w:tabs>
          <w:tab w:val="num" w:pos="1620"/>
        </w:tabs>
        <w:ind w:left="1620" w:hanging="360"/>
      </w:pPr>
      <w:rPr>
        <w:rFonts w:ascii="Courier New" w:hAnsi="Courier New" w:cs="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C0D7342"/>
    <w:multiLevelType w:val="hybridMultilevel"/>
    <w:tmpl w:val="738C512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7315EB6"/>
    <w:multiLevelType w:val="hybridMultilevel"/>
    <w:tmpl w:val="295868CC"/>
    <w:lvl w:ilvl="0" w:tplc="D47055DC">
      <w:numFmt w:val="bullet"/>
      <w:lvlText w:val="-"/>
      <w:lvlJc w:val="left"/>
      <w:pPr>
        <w:ind w:left="502" w:hanging="360"/>
      </w:pPr>
      <w:rPr>
        <w:rFonts w:ascii="Arial" w:eastAsia="Times New Roman" w:hAnsi="Arial" w:cs="Aria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3" w15:restartNumberingAfterBreak="0">
    <w:nsid w:val="235B201F"/>
    <w:multiLevelType w:val="hybridMultilevel"/>
    <w:tmpl w:val="DCF085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C3B05F5"/>
    <w:multiLevelType w:val="hybridMultilevel"/>
    <w:tmpl w:val="379EFE86"/>
    <w:lvl w:ilvl="0" w:tplc="ED383DCE">
      <w:start w:val="1"/>
      <w:numFmt w:val="decimal"/>
      <w:lvlText w:val="%1."/>
      <w:lvlJc w:val="left"/>
      <w:pPr>
        <w:tabs>
          <w:tab w:val="num" w:pos="360"/>
        </w:tabs>
        <w:ind w:left="360" w:hanging="360"/>
      </w:pPr>
      <w:rPr>
        <w:rFonts w:hint="default"/>
        <w:b/>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300A2C7B"/>
    <w:multiLevelType w:val="hybridMultilevel"/>
    <w:tmpl w:val="61DEDC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5EB1A9F"/>
    <w:multiLevelType w:val="multilevel"/>
    <w:tmpl w:val="2E2CBAB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Restart w:val="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1384F49"/>
    <w:multiLevelType w:val="hybridMultilevel"/>
    <w:tmpl w:val="D5022D9E"/>
    <w:lvl w:ilvl="0" w:tplc="52087A86">
      <w:start w:val="4200"/>
      <w:numFmt w:val="bullet"/>
      <w:lvlText w:val="-"/>
      <w:lvlJc w:val="left"/>
      <w:pPr>
        <w:tabs>
          <w:tab w:val="num" w:pos="540"/>
        </w:tabs>
        <w:ind w:left="540" w:hanging="360"/>
      </w:pPr>
      <w:rPr>
        <w:rFonts w:ascii="Times New Roman" w:eastAsia="Times New Roman" w:hAnsi="Times New Roman" w:cs="Times New Roman" w:hint="default"/>
      </w:rPr>
    </w:lvl>
    <w:lvl w:ilvl="1" w:tplc="040E0003" w:tentative="1">
      <w:start w:val="1"/>
      <w:numFmt w:val="bullet"/>
      <w:lvlText w:val="o"/>
      <w:lvlJc w:val="left"/>
      <w:pPr>
        <w:tabs>
          <w:tab w:val="num" w:pos="1260"/>
        </w:tabs>
        <w:ind w:left="1260" w:hanging="360"/>
      </w:pPr>
      <w:rPr>
        <w:rFonts w:ascii="Courier New" w:hAnsi="Courier New" w:cs="Courier New" w:hint="default"/>
      </w:rPr>
    </w:lvl>
    <w:lvl w:ilvl="2" w:tplc="040E0005"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7E5268C8"/>
    <w:multiLevelType w:val="hybridMultilevel"/>
    <w:tmpl w:val="0C06C336"/>
    <w:lvl w:ilvl="0" w:tplc="2E8ADF26">
      <w:start w:val="1"/>
      <w:numFmt w:val="decimal"/>
      <w:lvlText w:val="%1."/>
      <w:lvlJc w:val="left"/>
      <w:pPr>
        <w:tabs>
          <w:tab w:val="num" w:pos="720"/>
        </w:tabs>
        <w:ind w:left="720" w:hanging="360"/>
      </w:pPr>
      <w:rPr>
        <w:rFonts w:hint="default"/>
        <w:b w:val="0"/>
        <w:bCs/>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8"/>
  </w:num>
  <w:num w:numId="5">
    <w:abstractNumId w:val="0"/>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01"/>
    <w:rsid w:val="00001BD8"/>
    <w:rsid w:val="000027C6"/>
    <w:rsid w:val="000027CF"/>
    <w:rsid w:val="0000289A"/>
    <w:rsid w:val="00002CAC"/>
    <w:rsid w:val="00002DFC"/>
    <w:rsid w:val="0000651F"/>
    <w:rsid w:val="00006D2D"/>
    <w:rsid w:val="000073CB"/>
    <w:rsid w:val="0000748D"/>
    <w:rsid w:val="000103A8"/>
    <w:rsid w:val="00010986"/>
    <w:rsid w:val="00011FF1"/>
    <w:rsid w:val="0001363F"/>
    <w:rsid w:val="00013D7A"/>
    <w:rsid w:val="0001582F"/>
    <w:rsid w:val="000160B7"/>
    <w:rsid w:val="000201FF"/>
    <w:rsid w:val="000227BD"/>
    <w:rsid w:val="00022C57"/>
    <w:rsid w:val="00023322"/>
    <w:rsid w:val="00023F3E"/>
    <w:rsid w:val="00024C0D"/>
    <w:rsid w:val="0003076A"/>
    <w:rsid w:val="00030A70"/>
    <w:rsid w:val="000329FA"/>
    <w:rsid w:val="000337CF"/>
    <w:rsid w:val="000343B4"/>
    <w:rsid w:val="00035C9A"/>
    <w:rsid w:val="00041379"/>
    <w:rsid w:val="000439E3"/>
    <w:rsid w:val="00043BAC"/>
    <w:rsid w:val="000450A0"/>
    <w:rsid w:val="00045C0A"/>
    <w:rsid w:val="000477C2"/>
    <w:rsid w:val="000477F7"/>
    <w:rsid w:val="000503B4"/>
    <w:rsid w:val="00050508"/>
    <w:rsid w:val="00051AF4"/>
    <w:rsid w:val="00051DE0"/>
    <w:rsid w:val="0005218E"/>
    <w:rsid w:val="00053417"/>
    <w:rsid w:val="00054077"/>
    <w:rsid w:val="0005421B"/>
    <w:rsid w:val="00057003"/>
    <w:rsid w:val="0006096D"/>
    <w:rsid w:val="00062902"/>
    <w:rsid w:val="0007011D"/>
    <w:rsid w:val="00070183"/>
    <w:rsid w:val="00071B70"/>
    <w:rsid w:val="00071D51"/>
    <w:rsid w:val="00072866"/>
    <w:rsid w:val="00073C03"/>
    <w:rsid w:val="00075107"/>
    <w:rsid w:val="00077D6A"/>
    <w:rsid w:val="000817B9"/>
    <w:rsid w:val="000845D5"/>
    <w:rsid w:val="000919ED"/>
    <w:rsid w:val="00091A51"/>
    <w:rsid w:val="00092A80"/>
    <w:rsid w:val="00094057"/>
    <w:rsid w:val="00094488"/>
    <w:rsid w:val="00095074"/>
    <w:rsid w:val="00095FB1"/>
    <w:rsid w:val="00096785"/>
    <w:rsid w:val="000968EB"/>
    <w:rsid w:val="000A0BE8"/>
    <w:rsid w:val="000A0D2F"/>
    <w:rsid w:val="000A456A"/>
    <w:rsid w:val="000A49A1"/>
    <w:rsid w:val="000A712A"/>
    <w:rsid w:val="000B2BD6"/>
    <w:rsid w:val="000B7318"/>
    <w:rsid w:val="000B74DF"/>
    <w:rsid w:val="000B7DB5"/>
    <w:rsid w:val="000C170A"/>
    <w:rsid w:val="000C1EA9"/>
    <w:rsid w:val="000C675B"/>
    <w:rsid w:val="000D1CDB"/>
    <w:rsid w:val="000D4020"/>
    <w:rsid w:val="000D4157"/>
    <w:rsid w:val="000D4302"/>
    <w:rsid w:val="000D648B"/>
    <w:rsid w:val="000D6856"/>
    <w:rsid w:val="000D7051"/>
    <w:rsid w:val="000E14D3"/>
    <w:rsid w:val="000E333A"/>
    <w:rsid w:val="000E38E5"/>
    <w:rsid w:val="000E43CB"/>
    <w:rsid w:val="000E4610"/>
    <w:rsid w:val="000E6A1A"/>
    <w:rsid w:val="000E6B71"/>
    <w:rsid w:val="000F1E1E"/>
    <w:rsid w:val="000F3E9A"/>
    <w:rsid w:val="000F43BE"/>
    <w:rsid w:val="00106FAC"/>
    <w:rsid w:val="001119AF"/>
    <w:rsid w:val="00111B11"/>
    <w:rsid w:val="001129C1"/>
    <w:rsid w:val="00115C16"/>
    <w:rsid w:val="00115FEE"/>
    <w:rsid w:val="00121947"/>
    <w:rsid w:val="00122068"/>
    <w:rsid w:val="00123B39"/>
    <w:rsid w:val="00123B82"/>
    <w:rsid w:val="00124ACC"/>
    <w:rsid w:val="00124F0C"/>
    <w:rsid w:val="001265CD"/>
    <w:rsid w:val="00126741"/>
    <w:rsid w:val="00131262"/>
    <w:rsid w:val="00132942"/>
    <w:rsid w:val="00135107"/>
    <w:rsid w:val="00136CD9"/>
    <w:rsid w:val="00140024"/>
    <w:rsid w:val="00142FA0"/>
    <w:rsid w:val="0014604E"/>
    <w:rsid w:val="00147968"/>
    <w:rsid w:val="00147DCB"/>
    <w:rsid w:val="0015223F"/>
    <w:rsid w:val="001528BB"/>
    <w:rsid w:val="00153D48"/>
    <w:rsid w:val="0015526F"/>
    <w:rsid w:val="0015544D"/>
    <w:rsid w:val="00160E5E"/>
    <w:rsid w:val="00161614"/>
    <w:rsid w:val="00164135"/>
    <w:rsid w:val="001653C8"/>
    <w:rsid w:val="00167871"/>
    <w:rsid w:val="00167BE0"/>
    <w:rsid w:val="00167F63"/>
    <w:rsid w:val="001707E8"/>
    <w:rsid w:val="00173723"/>
    <w:rsid w:val="0017409B"/>
    <w:rsid w:val="00176083"/>
    <w:rsid w:val="00176F4A"/>
    <w:rsid w:val="00177360"/>
    <w:rsid w:val="001774F6"/>
    <w:rsid w:val="001775E7"/>
    <w:rsid w:val="00180264"/>
    <w:rsid w:val="00181B2B"/>
    <w:rsid w:val="001839EF"/>
    <w:rsid w:val="00183A81"/>
    <w:rsid w:val="001859B9"/>
    <w:rsid w:val="00186491"/>
    <w:rsid w:val="00190B6E"/>
    <w:rsid w:val="00192322"/>
    <w:rsid w:val="00193AF6"/>
    <w:rsid w:val="00193D45"/>
    <w:rsid w:val="001942FD"/>
    <w:rsid w:val="001950B1"/>
    <w:rsid w:val="00196DBA"/>
    <w:rsid w:val="00197C69"/>
    <w:rsid w:val="001A0504"/>
    <w:rsid w:val="001A0BEE"/>
    <w:rsid w:val="001A0ED0"/>
    <w:rsid w:val="001A2F4D"/>
    <w:rsid w:val="001A6E48"/>
    <w:rsid w:val="001B1915"/>
    <w:rsid w:val="001B26DD"/>
    <w:rsid w:val="001B3069"/>
    <w:rsid w:val="001B6704"/>
    <w:rsid w:val="001B6BEB"/>
    <w:rsid w:val="001C13D4"/>
    <w:rsid w:val="001C1661"/>
    <w:rsid w:val="001C1BF7"/>
    <w:rsid w:val="001C2FEB"/>
    <w:rsid w:val="001C485A"/>
    <w:rsid w:val="001C519A"/>
    <w:rsid w:val="001C5BF2"/>
    <w:rsid w:val="001C760A"/>
    <w:rsid w:val="001D196D"/>
    <w:rsid w:val="001D48CF"/>
    <w:rsid w:val="001D5829"/>
    <w:rsid w:val="001D6482"/>
    <w:rsid w:val="001D665A"/>
    <w:rsid w:val="001E04FA"/>
    <w:rsid w:val="001E0739"/>
    <w:rsid w:val="001E2E99"/>
    <w:rsid w:val="001E2F82"/>
    <w:rsid w:val="001E40CC"/>
    <w:rsid w:val="001E466D"/>
    <w:rsid w:val="001E47BD"/>
    <w:rsid w:val="001F0365"/>
    <w:rsid w:val="001F4B82"/>
    <w:rsid w:val="001F7D41"/>
    <w:rsid w:val="0020038B"/>
    <w:rsid w:val="00200E97"/>
    <w:rsid w:val="00202EB0"/>
    <w:rsid w:val="002047EE"/>
    <w:rsid w:val="00205DC5"/>
    <w:rsid w:val="00206328"/>
    <w:rsid w:val="00206B79"/>
    <w:rsid w:val="002074A7"/>
    <w:rsid w:val="00207E2B"/>
    <w:rsid w:val="00211428"/>
    <w:rsid w:val="00212D32"/>
    <w:rsid w:val="00213506"/>
    <w:rsid w:val="00214FD4"/>
    <w:rsid w:val="00215A40"/>
    <w:rsid w:val="0021639E"/>
    <w:rsid w:val="00217F32"/>
    <w:rsid w:val="0022102A"/>
    <w:rsid w:val="00221A4E"/>
    <w:rsid w:val="00223157"/>
    <w:rsid w:val="00223813"/>
    <w:rsid w:val="002245F4"/>
    <w:rsid w:val="002246D3"/>
    <w:rsid w:val="00230D81"/>
    <w:rsid w:val="00231008"/>
    <w:rsid w:val="00231114"/>
    <w:rsid w:val="00232284"/>
    <w:rsid w:val="002344F6"/>
    <w:rsid w:val="00237275"/>
    <w:rsid w:val="00237701"/>
    <w:rsid w:val="002404FF"/>
    <w:rsid w:val="00240C79"/>
    <w:rsid w:val="002412B1"/>
    <w:rsid w:val="00241519"/>
    <w:rsid w:val="00242A41"/>
    <w:rsid w:val="002442EB"/>
    <w:rsid w:val="00244E62"/>
    <w:rsid w:val="00245898"/>
    <w:rsid w:val="00246D52"/>
    <w:rsid w:val="00246E5E"/>
    <w:rsid w:val="00247C0B"/>
    <w:rsid w:val="002546EE"/>
    <w:rsid w:val="002548F7"/>
    <w:rsid w:val="00255470"/>
    <w:rsid w:val="002557CA"/>
    <w:rsid w:val="00256DDE"/>
    <w:rsid w:val="00260E3C"/>
    <w:rsid w:val="00261056"/>
    <w:rsid w:val="002616FE"/>
    <w:rsid w:val="00264C09"/>
    <w:rsid w:val="002654C6"/>
    <w:rsid w:val="00267247"/>
    <w:rsid w:val="0027057A"/>
    <w:rsid w:val="00270759"/>
    <w:rsid w:val="00272FAB"/>
    <w:rsid w:val="002731AE"/>
    <w:rsid w:val="00275EE5"/>
    <w:rsid w:val="00276A18"/>
    <w:rsid w:val="0028072A"/>
    <w:rsid w:val="00281680"/>
    <w:rsid w:val="002817D2"/>
    <w:rsid w:val="002817DB"/>
    <w:rsid w:val="00281B9C"/>
    <w:rsid w:val="00284097"/>
    <w:rsid w:val="00284EC4"/>
    <w:rsid w:val="0028650A"/>
    <w:rsid w:val="002866BD"/>
    <w:rsid w:val="00286D7A"/>
    <w:rsid w:val="0028701B"/>
    <w:rsid w:val="00287D8F"/>
    <w:rsid w:val="002905DC"/>
    <w:rsid w:val="002940B9"/>
    <w:rsid w:val="00294CF6"/>
    <w:rsid w:val="0029517E"/>
    <w:rsid w:val="002955DF"/>
    <w:rsid w:val="00296357"/>
    <w:rsid w:val="002A0B3F"/>
    <w:rsid w:val="002A2C4E"/>
    <w:rsid w:val="002A4070"/>
    <w:rsid w:val="002A4C11"/>
    <w:rsid w:val="002A53E6"/>
    <w:rsid w:val="002A6EA3"/>
    <w:rsid w:val="002B0C38"/>
    <w:rsid w:val="002B14F7"/>
    <w:rsid w:val="002B1753"/>
    <w:rsid w:val="002B196C"/>
    <w:rsid w:val="002B2437"/>
    <w:rsid w:val="002B2867"/>
    <w:rsid w:val="002B3E9A"/>
    <w:rsid w:val="002B5A2A"/>
    <w:rsid w:val="002B5CC6"/>
    <w:rsid w:val="002B612F"/>
    <w:rsid w:val="002B62B0"/>
    <w:rsid w:val="002C02F4"/>
    <w:rsid w:val="002C0C19"/>
    <w:rsid w:val="002C1D86"/>
    <w:rsid w:val="002C344C"/>
    <w:rsid w:val="002C3FB7"/>
    <w:rsid w:val="002C414C"/>
    <w:rsid w:val="002C7EB3"/>
    <w:rsid w:val="002D062E"/>
    <w:rsid w:val="002D1CD1"/>
    <w:rsid w:val="002D2735"/>
    <w:rsid w:val="002D27E8"/>
    <w:rsid w:val="002D4739"/>
    <w:rsid w:val="002D7CB4"/>
    <w:rsid w:val="002E3257"/>
    <w:rsid w:val="002E501A"/>
    <w:rsid w:val="002E510E"/>
    <w:rsid w:val="002E5EE0"/>
    <w:rsid w:val="002E6F65"/>
    <w:rsid w:val="002E720A"/>
    <w:rsid w:val="002F0A01"/>
    <w:rsid w:val="002F0FF1"/>
    <w:rsid w:val="002F4FB6"/>
    <w:rsid w:val="002F7A82"/>
    <w:rsid w:val="00302697"/>
    <w:rsid w:val="0030322B"/>
    <w:rsid w:val="00303C1E"/>
    <w:rsid w:val="00304650"/>
    <w:rsid w:val="003050AA"/>
    <w:rsid w:val="003055A2"/>
    <w:rsid w:val="00305E68"/>
    <w:rsid w:val="00306458"/>
    <w:rsid w:val="00306735"/>
    <w:rsid w:val="00306B2F"/>
    <w:rsid w:val="00307F7D"/>
    <w:rsid w:val="00310EED"/>
    <w:rsid w:val="00313A72"/>
    <w:rsid w:val="003141A0"/>
    <w:rsid w:val="0031591E"/>
    <w:rsid w:val="00316E26"/>
    <w:rsid w:val="00321A76"/>
    <w:rsid w:val="003236C0"/>
    <w:rsid w:val="003238FD"/>
    <w:rsid w:val="00326474"/>
    <w:rsid w:val="00327F1F"/>
    <w:rsid w:val="00331381"/>
    <w:rsid w:val="00332122"/>
    <w:rsid w:val="00332328"/>
    <w:rsid w:val="00332DFA"/>
    <w:rsid w:val="00337A3C"/>
    <w:rsid w:val="00340AFC"/>
    <w:rsid w:val="0034182D"/>
    <w:rsid w:val="00341C20"/>
    <w:rsid w:val="00342D82"/>
    <w:rsid w:val="00344064"/>
    <w:rsid w:val="003442B1"/>
    <w:rsid w:val="003448D6"/>
    <w:rsid w:val="003462FC"/>
    <w:rsid w:val="00346366"/>
    <w:rsid w:val="0034794C"/>
    <w:rsid w:val="00347A75"/>
    <w:rsid w:val="00350D55"/>
    <w:rsid w:val="00351F65"/>
    <w:rsid w:val="003520A3"/>
    <w:rsid w:val="00353DB0"/>
    <w:rsid w:val="00354FFD"/>
    <w:rsid w:val="003555CC"/>
    <w:rsid w:val="00355AED"/>
    <w:rsid w:val="00356547"/>
    <w:rsid w:val="00356B09"/>
    <w:rsid w:val="003573D2"/>
    <w:rsid w:val="00363FB6"/>
    <w:rsid w:val="00366E5F"/>
    <w:rsid w:val="00371A42"/>
    <w:rsid w:val="00373E1F"/>
    <w:rsid w:val="00373F29"/>
    <w:rsid w:val="00376825"/>
    <w:rsid w:val="00377B31"/>
    <w:rsid w:val="0038147C"/>
    <w:rsid w:val="00381916"/>
    <w:rsid w:val="0038197A"/>
    <w:rsid w:val="003830BD"/>
    <w:rsid w:val="00385F44"/>
    <w:rsid w:val="00390D50"/>
    <w:rsid w:val="00391D8B"/>
    <w:rsid w:val="00392483"/>
    <w:rsid w:val="0039318C"/>
    <w:rsid w:val="00393361"/>
    <w:rsid w:val="00393795"/>
    <w:rsid w:val="00393F3F"/>
    <w:rsid w:val="003942DB"/>
    <w:rsid w:val="0039521E"/>
    <w:rsid w:val="00396301"/>
    <w:rsid w:val="003A0F8B"/>
    <w:rsid w:val="003A39E5"/>
    <w:rsid w:val="003A3A8E"/>
    <w:rsid w:val="003A4164"/>
    <w:rsid w:val="003A6FB1"/>
    <w:rsid w:val="003B09AB"/>
    <w:rsid w:val="003B0E35"/>
    <w:rsid w:val="003B2088"/>
    <w:rsid w:val="003B6836"/>
    <w:rsid w:val="003B7B3C"/>
    <w:rsid w:val="003C0C8B"/>
    <w:rsid w:val="003C4CAE"/>
    <w:rsid w:val="003C55F0"/>
    <w:rsid w:val="003C59F3"/>
    <w:rsid w:val="003C7751"/>
    <w:rsid w:val="003D1B43"/>
    <w:rsid w:val="003D2DBD"/>
    <w:rsid w:val="003D4980"/>
    <w:rsid w:val="003E12AA"/>
    <w:rsid w:val="003E219C"/>
    <w:rsid w:val="003E3B4C"/>
    <w:rsid w:val="003E4F79"/>
    <w:rsid w:val="003E5BE9"/>
    <w:rsid w:val="003E6B8B"/>
    <w:rsid w:val="003F019A"/>
    <w:rsid w:val="003F0E44"/>
    <w:rsid w:val="003F0E82"/>
    <w:rsid w:val="003F266E"/>
    <w:rsid w:val="003F2B8B"/>
    <w:rsid w:val="003F39A5"/>
    <w:rsid w:val="003F50B8"/>
    <w:rsid w:val="003F6213"/>
    <w:rsid w:val="004009C0"/>
    <w:rsid w:val="00405938"/>
    <w:rsid w:val="00407F5F"/>
    <w:rsid w:val="00407F61"/>
    <w:rsid w:val="00410C56"/>
    <w:rsid w:val="00411D24"/>
    <w:rsid w:val="004134A1"/>
    <w:rsid w:val="00413C0E"/>
    <w:rsid w:val="00414170"/>
    <w:rsid w:val="00415639"/>
    <w:rsid w:val="00415A41"/>
    <w:rsid w:val="00416E3B"/>
    <w:rsid w:val="00420207"/>
    <w:rsid w:val="00420CE8"/>
    <w:rsid w:val="0042150A"/>
    <w:rsid w:val="00421873"/>
    <w:rsid w:val="00423828"/>
    <w:rsid w:val="00425FCA"/>
    <w:rsid w:val="00426B80"/>
    <w:rsid w:val="0043029B"/>
    <w:rsid w:val="004324F5"/>
    <w:rsid w:val="00433B4C"/>
    <w:rsid w:val="004341EA"/>
    <w:rsid w:val="00436E2C"/>
    <w:rsid w:val="0043747C"/>
    <w:rsid w:val="00437A31"/>
    <w:rsid w:val="00441EAA"/>
    <w:rsid w:val="004447EE"/>
    <w:rsid w:val="0044521E"/>
    <w:rsid w:val="00445E57"/>
    <w:rsid w:val="00447B20"/>
    <w:rsid w:val="00447E26"/>
    <w:rsid w:val="004514C0"/>
    <w:rsid w:val="00452B90"/>
    <w:rsid w:val="004532E5"/>
    <w:rsid w:val="0045506C"/>
    <w:rsid w:val="00456A26"/>
    <w:rsid w:val="00457A78"/>
    <w:rsid w:val="00460973"/>
    <w:rsid w:val="00460FEB"/>
    <w:rsid w:val="004621F2"/>
    <w:rsid w:val="0046343B"/>
    <w:rsid w:val="004634C4"/>
    <w:rsid w:val="004647D1"/>
    <w:rsid w:val="00472BD9"/>
    <w:rsid w:val="00475F70"/>
    <w:rsid w:val="00481BF5"/>
    <w:rsid w:val="004831CA"/>
    <w:rsid w:val="00483BA2"/>
    <w:rsid w:val="004854A1"/>
    <w:rsid w:val="00486241"/>
    <w:rsid w:val="004871B7"/>
    <w:rsid w:val="0049009D"/>
    <w:rsid w:val="00491086"/>
    <w:rsid w:val="00495075"/>
    <w:rsid w:val="00496A5B"/>
    <w:rsid w:val="00497CDB"/>
    <w:rsid w:val="004A406A"/>
    <w:rsid w:val="004A4500"/>
    <w:rsid w:val="004B0246"/>
    <w:rsid w:val="004B06A4"/>
    <w:rsid w:val="004B19F0"/>
    <w:rsid w:val="004B2152"/>
    <w:rsid w:val="004B4829"/>
    <w:rsid w:val="004C0354"/>
    <w:rsid w:val="004C25C0"/>
    <w:rsid w:val="004C432E"/>
    <w:rsid w:val="004C535A"/>
    <w:rsid w:val="004D1446"/>
    <w:rsid w:val="004D2B0C"/>
    <w:rsid w:val="004D37BC"/>
    <w:rsid w:val="004D6F8A"/>
    <w:rsid w:val="004E0329"/>
    <w:rsid w:val="004E0E60"/>
    <w:rsid w:val="004E1027"/>
    <w:rsid w:val="004E160D"/>
    <w:rsid w:val="004E2734"/>
    <w:rsid w:val="004E4526"/>
    <w:rsid w:val="004F2CD5"/>
    <w:rsid w:val="004F4333"/>
    <w:rsid w:val="004F52C2"/>
    <w:rsid w:val="004F5717"/>
    <w:rsid w:val="004F7D8C"/>
    <w:rsid w:val="0050247D"/>
    <w:rsid w:val="00502488"/>
    <w:rsid w:val="0050346B"/>
    <w:rsid w:val="00503DF8"/>
    <w:rsid w:val="00505FA5"/>
    <w:rsid w:val="00506873"/>
    <w:rsid w:val="005071D0"/>
    <w:rsid w:val="00511607"/>
    <w:rsid w:val="00513453"/>
    <w:rsid w:val="00514AD2"/>
    <w:rsid w:val="00514EAC"/>
    <w:rsid w:val="00520416"/>
    <w:rsid w:val="005232CA"/>
    <w:rsid w:val="0052381C"/>
    <w:rsid w:val="00523BD4"/>
    <w:rsid w:val="00527D88"/>
    <w:rsid w:val="005308AC"/>
    <w:rsid w:val="00531012"/>
    <w:rsid w:val="0053198E"/>
    <w:rsid w:val="00531B4F"/>
    <w:rsid w:val="00534015"/>
    <w:rsid w:val="00534C91"/>
    <w:rsid w:val="00535ED0"/>
    <w:rsid w:val="00537330"/>
    <w:rsid w:val="005411CD"/>
    <w:rsid w:val="005434A6"/>
    <w:rsid w:val="0054417D"/>
    <w:rsid w:val="00544DBA"/>
    <w:rsid w:val="00547C31"/>
    <w:rsid w:val="00550C8F"/>
    <w:rsid w:val="00552FB5"/>
    <w:rsid w:val="00553069"/>
    <w:rsid w:val="0055376D"/>
    <w:rsid w:val="005539A3"/>
    <w:rsid w:val="00554521"/>
    <w:rsid w:val="0055523D"/>
    <w:rsid w:val="00561606"/>
    <w:rsid w:val="00561A7B"/>
    <w:rsid w:val="005647B7"/>
    <w:rsid w:val="00564F2F"/>
    <w:rsid w:val="00574235"/>
    <w:rsid w:val="00575B21"/>
    <w:rsid w:val="00575F7D"/>
    <w:rsid w:val="00576B50"/>
    <w:rsid w:val="00581931"/>
    <w:rsid w:val="005821BE"/>
    <w:rsid w:val="00583081"/>
    <w:rsid w:val="00583B4E"/>
    <w:rsid w:val="005863C0"/>
    <w:rsid w:val="0058693A"/>
    <w:rsid w:val="005914F0"/>
    <w:rsid w:val="00593467"/>
    <w:rsid w:val="00594682"/>
    <w:rsid w:val="00594DF3"/>
    <w:rsid w:val="005A484D"/>
    <w:rsid w:val="005A487A"/>
    <w:rsid w:val="005A4BE6"/>
    <w:rsid w:val="005A4E80"/>
    <w:rsid w:val="005A5037"/>
    <w:rsid w:val="005A621C"/>
    <w:rsid w:val="005B1F60"/>
    <w:rsid w:val="005B2C7E"/>
    <w:rsid w:val="005B2F4E"/>
    <w:rsid w:val="005C0969"/>
    <w:rsid w:val="005C11F2"/>
    <w:rsid w:val="005C1347"/>
    <w:rsid w:val="005C16D0"/>
    <w:rsid w:val="005C2E2E"/>
    <w:rsid w:val="005C47E9"/>
    <w:rsid w:val="005C4B98"/>
    <w:rsid w:val="005C4C67"/>
    <w:rsid w:val="005D0B83"/>
    <w:rsid w:val="005D4EA9"/>
    <w:rsid w:val="005D54EE"/>
    <w:rsid w:val="005D76C2"/>
    <w:rsid w:val="005E1B13"/>
    <w:rsid w:val="005E1B15"/>
    <w:rsid w:val="005E23BB"/>
    <w:rsid w:val="005E4761"/>
    <w:rsid w:val="005E4854"/>
    <w:rsid w:val="005F12E5"/>
    <w:rsid w:val="005F1807"/>
    <w:rsid w:val="005F2010"/>
    <w:rsid w:val="005F681C"/>
    <w:rsid w:val="005F72B8"/>
    <w:rsid w:val="005F76EE"/>
    <w:rsid w:val="006002BE"/>
    <w:rsid w:val="00601E59"/>
    <w:rsid w:val="00602D92"/>
    <w:rsid w:val="00604DD3"/>
    <w:rsid w:val="00611F17"/>
    <w:rsid w:val="0061548A"/>
    <w:rsid w:val="006167FF"/>
    <w:rsid w:val="00622C60"/>
    <w:rsid w:val="0062310E"/>
    <w:rsid w:val="0063111C"/>
    <w:rsid w:val="00631D3B"/>
    <w:rsid w:val="0063432B"/>
    <w:rsid w:val="00637246"/>
    <w:rsid w:val="0064109A"/>
    <w:rsid w:val="0064159F"/>
    <w:rsid w:val="0064272B"/>
    <w:rsid w:val="00642F37"/>
    <w:rsid w:val="00642F5D"/>
    <w:rsid w:val="006457DA"/>
    <w:rsid w:val="006530BE"/>
    <w:rsid w:val="00660AF6"/>
    <w:rsid w:val="00661653"/>
    <w:rsid w:val="00663353"/>
    <w:rsid w:val="00663A06"/>
    <w:rsid w:val="00663F8A"/>
    <w:rsid w:val="00664EEA"/>
    <w:rsid w:val="00665C84"/>
    <w:rsid w:val="0066601B"/>
    <w:rsid w:val="00666E6D"/>
    <w:rsid w:val="00671222"/>
    <w:rsid w:val="00671D26"/>
    <w:rsid w:val="006738FB"/>
    <w:rsid w:val="00676BB1"/>
    <w:rsid w:val="00677ECE"/>
    <w:rsid w:val="00681E96"/>
    <w:rsid w:val="006824A6"/>
    <w:rsid w:val="00682FB7"/>
    <w:rsid w:val="00683047"/>
    <w:rsid w:val="00683866"/>
    <w:rsid w:val="00684ED6"/>
    <w:rsid w:val="0069034F"/>
    <w:rsid w:val="00690591"/>
    <w:rsid w:val="00690E67"/>
    <w:rsid w:val="00691410"/>
    <w:rsid w:val="00693E01"/>
    <w:rsid w:val="006A1F22"/>
    <w:rsid w:val="006A3130"/>
    <w:rsid w:val="006A6362"/>
    <w:rsid w:val="006B0490"/>
    <w:rsid w:val="006B1E04"/>
    <w:rsid w:val="006B2ADE"/>
    <w:rsid w:val="006B2C3F"/>
    <w:rsid w:val="006B389E"/>
    <w:rsid w:val="006B51B6"/>
    <w:rsid w:val="006B5FD6"/>
    <w:rsid w:val="006C2EB0"/>
    <w:rsid w:val="006C47BD"/>
    <w:rsid w:val="006C4E8C"/>
    <w:rsid w:val="006C6C79"/>
    <w:rsid w:val="006D410E"/>
    <w:rsid w:val="006D41BF"/>
    <w:rsid w:val="006D5B6D"/>
    <w:rsid w:val="006D7622"/>
    <w:rsid w:val="006E1CFA"/>
    <w:rsid w:val="006E280B"/>
    <w:rsid w:val="006E3AD1"/>
    <w:rsid w:val="006E5CAF"/>
    <w:rsid w:val="006E6EA5"/>
    <w:rsid w:val="006F0465"/>
    <w:rsid w:val="006F0B9E"/>
    <w:rsid w:val="006F0BB9"/>
    <w:rsid w:val="006F0CDE"/>
    <w:rsid w:val="006F11AF"/>
    <w:rsid w:val="006F1C32"/>
    <w:rsid w:val="006F62E2"/>
    <w:rsid w:val="006F7080"/>
    <w:rsid w:val="006F77DA"/>
    <w:rsid w:val="007009D2"/>
    <w:rsid w:val="00701F04"/>
    <w:rsid w:val="00704155"/>
    <w:rsid w:val="00705F90"/>
    <w:rsid w:val="00710BBB"/>
    <w:rsid w:val="0071193F"/>
    <w:rsid w:val="007130D2"/>
    <w:rsid w:val="007144C5"/>
    <w:rsid w:val="00715635"/>
    <w:rsid w:val="00715A70"/>
    <w:rsid w:val="007203BF"/>
    <w:rsid w:val="00720FAF"/>
    <w:rsid w:val="007210CC"/>
    <w:rsid w:val="007210E2"/>
    <w:rsid w:val="00722B1F"/>
    <w:rsid w:val="00727EC2"/>
    <w:rsid w:val="00727F60"/>
    <w:rsid w:val="00730823"/>
    <w:rsid w:val="00730D29"/>
    <w:rsid w:val="0073106F"/>
    <w:rsid w:val="00737A89"/>
    <w:rsid w:val="0074147B"/>
    <w:rsid w:val="007421C9"/>
    <w:rsid w:val="00745249"/>
    <w:rsid w:val="007470CB"/>
    <w:rsid w:val="00747973"/>
    <w:rsid w:val="007517C8"/>
    <w:rsid w:val="00751EF8"/>
    <w:rsid w:val="00752E15"/>
    <w:rsid w:val="00754829"/>
    <w:rsid w:val="00754E7F"/>
    <w:rsid w:val="00756BFA"/>
    <w:rsid w:val="00756FC8"/>
    <w:rsid w:val="0075732D"/>
    <w:rsid w:val="00757951"/>
    <w:rsid w:val="00760FF8"/>
    <w:rsid w:val="00763DBB"/>
    <w:rsid w:val="00763F4F"/>
    <w:rsid w:val="00765457"/>
    <w:rsid w:val="007658F7"/>
    <w:rsid w:val="00766B39"/>
    <w:rsid w:val="00767544"/>
    <w:rsid w:val="00767AC9"/>
    <w:rsid w:val="00771D31"/>
    <w:rsid w:val="00772D06"/>
    <w:rsid w:val="00773423"/>
    <w:rsid w:val="007759C2"/>
    <w:rsid w:val="0078180B"/>
    <w:rsid w:val="00781FD1"/>
    <w:rsid w:val="00782D6F"/>
    <w:rsid w:val="00783F82"/>
    <w:rsid w:val="007847FD"/>
    <w:rsid w:val="00785EE3"/>
    <w:rsid w:val="00786841"/>
    <w:rsid w:val="00786909"/>
    <w:rsid w:val="007914A2"/>
    <w:rsid w:val="00793902"/>
    <w:rsid w:val="007948A2"/>
    <w:rsid w:val="00795D19"/>
    <w:rsid w:val="007A0C44"/>
    <w:rsid w:val="007A221A"/>
    <w:rsid w:val="007A2638"/>
    <w:rsid w:val="007A56D7"/>
    <w:rsid w:val="007A66ED"/>
    <w:rsid w:val="007A6878"/>
    <w:rsid w:val="007A6A5F"/>
    <w:rsid w:val="007B0887"/>
    <w:rsid w:val="007B24DE"/>
    <w:rsid w:val="007B39CC"/>
    <w:rsid w:val="007B50BD"/>
    <w:rsid w:val="007B5A7D"/>
    <w:rsid w:val="007B65D8"/>
    <w:rsid w:val="007B6E66"/>
    <w:rsid w:val="007B78D8"/>
    <w:rsid w:val="007C0D50"/>
    <w:rsid w:val="007C1929"/>
    <w:rsid w:val="007C1AA2"/>
    <w:rsid w:val="007C2341"/>
    <w:rsid w:val="007C4D89"/>
    <w:rsid w:val="007C505F"/>
    <w:rsid w:val="007C7566"/>
    <w:rsid w:val="007D1038"/>
    <w:rsid w:val="007D2AA1"/>
    <w:rsid w:val="007D2E1F"/>
    <w:rsid w:val="007D3740"/>
    <w:rsid w:val="007D6029"/>
    <w:rsid w:val="007D785A"/>
    <w:rsid w:val="007E0E19"/>
    <w:rsid w:val="007E0F7C"/>
    <w:rsid w:val="007E19B4"/>
    <w:rsid w:val="007E1F6C"/>
    <w:rsid w:val="007E54F7"/>
    <w:rsid w:val="007E6A22"/>
    <w:rsid w:val="007F1E6F"/>
    <w:rsid w:val="007F4C01"/>
    <w:rsid w:val="007F4D81"/>
    <w:rsid w:val="007F537E"/>
    <w:rsid w:val="007F5967"/>
    <w:rsid w:val="00800361"/>
    <w:rsid w:val="008005A5"/>
    <w:rsid w:val="008012F3"/>
    <w:rsid w:val="00801398"/>
    <w:rsid w:val="00802734"/>
    <w:rsid w:val="008033A6"/>
    <w:rsid w:val="0080383A"/>
    <w:rsid w:val="0080530E"/>
    <w:rsid w:val="00805C13"/>
    <w:rsid w:val="00805FEC"/>
    <w:rsid w:val="00806A0E"/>
    <w:rsid w:val="00810EF7"/>
    <w:rsid w:val="00811618"/>
    <w:rsid w:val="00811628"/>
    <w:rsid w:val="00813D0F"/>
    <w:rsid w:val="008159F4"/>
    <w:rsid w:val="0081658A"/>
    <w:rsid w:val="00817EFB"/>
    <w:rsid w:val="00820D43"/>
    <w:rsid w:val="00822386"/>
    <w:rsid w:val="008235E6"/>
    <w:rsid w:val="0082625F"/>
    <w:rsid w:val="00826976"/>
    <w:rsid w:val="008324F3"/>
    <w:rsid w:val="0083367A"/>
    <w:rsid w:val="008379C0"/>
    <w:rsid w:val="00841191"/>
    <w:rsid w:val="00841A06"/>
    <w:rsid w:val="00841CBE"/>
    <w:rsid w:val="008445A0"/>
    <w:rsid w:val="008455BB"/>
    <w:rsid w:val="00847D81"/>
    <w:rsid w:val="00857783"/>
    <w:rsid w:val="00857DBC"/>
    <w:rsid w:val="0086428E"/>
    <w:rsid w:val="0086711C"/>
    <w:rsid w:val="0087163C"/>
    <w:rsid w:val="008736A0"/>
    <w:rsid w:val="00874AB1"/>
    <w:rsid w:val="0088097C"/>
    <w:rsid w:val="00881A29"/>
    <w:rsid w:val="00886AD7"/>
    <w:rsid w:val="008913F5"/>
    <w:rsid w:val="00892976"/>
    <w:rsid w:val="008930F1"/>
    <w:rsid w:val="008936B7"/>
    <w:rsid w:val="008940DE"/>
    <w:rsid w:val="00894D97"/>
    <w:rsid w:val="0089574D"/>
    <w:rsid w:val="00896F03"/>
    <w:rsid w:val="008A015A"/>
    <w:rsid w:val="008A4157"/>
    <w:rsid w:val="008A4825"/>
    <w:rsid w:val="008B02F4"/>
    <w:rsid w:val="008B1279"/>
    <w:rsid w:val="008B1726"/>
    <w:rsid w:val="008B28A2"/>
    <w:rsid w:val="008B45DD"/>
    <w:rsid w:val="008B5237"/>
    <w:rsid w:val="008B711C"/>
    <w:rsid w:val="008C0529"/>
    <w:rsid w:val="008C10EB"/>
    <w:rsid w:val="008C3197"/>
    <w:rsid w:val="008C3987"/>
    <w:rsid w:val="008C4E11"/>
    <w:rsid w:val="008C5221"/>
    <w:rsid w:val="008C6710"/>
    <w:rsid w:val="008C6A38"/>
    <w:rsid w:val="008D4282"/>
    <w:rsid w:val="008D4AC4"/>
    <w:rsid w:val="008D516B"/>
    <w:rsid w:val="008D5AAC"/>
    <w:rsid w:val="008D5E6D"/>
    <w:rsid w:val="008E1EB0"/>
    <w:rsid w:val="008E2F36"/>
    <w:rsid w:val="008F22DA"/>
    <w:rsid w:val="008F6D09"/>
    <w:rsid w:val="008F6F9C"/>
    <w:rsid w:val="008F7277"/>
    <w:rsid w:val="00903970"/>
    <w:rsid w:val="00905739"/>
    <w:rsid w:val="00906CB4"/>
    <w:rsid w:val="009101C4"/>
    <w:rsid w:val="009126FC"/>
    <w:rsid w:val="0091289E"/>
    <w:rsid w:val="00914262"/>
    <w:rsid w:val="00915B3B"/>
    <w:rsid w:val="00916663"/>
    <w:rsid w:val="00916822"/>
    <w:rsid w:val="00920A25"/>
    <w:rsid w:val="00921A22"/>
    <w:rsid w:val="00923ABA"/>
    <w:rsid w:val="0092586E"/>
    <w:rsid w:val="00926BE5"/>
    <w:rsid w:val="009368FC"/>
    <w:rsid w:val="00936A74"/>
    <w:rsid w:val="00936EEE"/>
    <w:rsid w:val="00937202"/>
    <w:rsid w:val="009402E5"/>
    <w:rsid w:val="00946C79"/>
    <w:rsid w:val="00947BBA"/>
    <w:rsid w:val="00947FA8"/>
    <w:rsid w:val="0095005C"/>
    <w:rsid w:val="00950447"/>
    <w:rsid w:val="0095051A"/>
    <w:rsid w:val="00951316"/>
    <w:rsid w:val="00954034"/>
    <w:rsid w:val="0096131C"/>
    <w:rsid w:val="0096284B"/>
    <w:rsid w:val="009649AD"/>
    <w:rsid w:val="00965648"/>
    <w:rsid w:val="0096657D"/>
    <w:rsid w:val="00966FD1"/>
    <w:rsid w:val="00967BBA"/>
    <w:rsid w:val="00967C15"/>
    <w:rsid w:val="00967EEA"/>
    <w:rsid w:val="00971A41"/>
    <w:rsid w:val="00973872"/>
    <w:rsid w:val="009748BE"/>
    <w:rsid w:val="009755DF"/>
    <w:rsid w:val="00975FA7"/>
    <w:rsid w:val="0097689D"/>
    <w:rsid w:val="00981B3B"/>
    <w:rsid w:val="00981CA2"/>
    <w:rsid w:val="00981F51"/>
    <w:rsid w:val="00981FA6"/>
    <w:rsid w:val="0098616A"/>
    <w:rsid w:val="00987106"/>
    <w:rsid w:val="00987948"/>
    <w:rsid w:val="0099022A"/>
    <w:rsid w:val="00990F3D"/>
    <w:rsid w:val="00991DA3"/>
    <w:rsid w:val="00991E6E"/>
    <w:rsid w:val="00994128"/>
    <w:rsid w:val="00994771"/>
    <w:rsid w:val="00995369"/>
    <w:rsid w:val="00995BA6"/>
    <w:rsid w:val="0099723B"/>
    <w:rsid w:val="00997778"/>
    <w:rsid w:val="009A040D"/>
    <w:rsid w:val="009A05C5"/>
    <w:rsid w:val="009A0D94"/>
    <w:rsid w:val="009A202C"/>
    <w:rsid w:val="009A2B2D"/>
    <w:rsid w:val="009A2E25"/>
    <w:rsid w:val="009A462D"/>
    <w:rsid w:val="009A47C8"/>
    <w:rsid w:val="009A4E2C"/>
    <w:rsid w:val="009A53FB"/>
    <w:rsid w:val="009A6265"/>
    <w:rsid w:val="009A6C16"/>
    <w:rsid w:val="009B0B41"/>
    <w:rsid w:val="009B11A8"/>
    <w:rsid w:val="009B1512"/>
    <w:rsid w:val="009B1919"/>
    <w:rsid w:val="009B2DF8"/>
    <w:rsid w:val="009B37A1"/>
    <w:rsid w:val="009B5042"/>
    <w:rsid w:val="009B5F67"/>
    <w:rsid w:val="009C22A6"/>
    <w:rsid w:val="009C54D0"/>
    <w:rsid w:val="009C696E"/>
    <w:rsid w:val="009D00F5"/>
    <w:rsid w:val="009D4533"/>
    <w:rsid w:val="009D60DB"/>
    <w:rsid w:val="009D787F"/>
    <w:rsid w:val="009E0093"/>
    <w:rsid w:val="009E0CDB"/>
    <w:rsid w:val="009E0D20"/>
    <w:rsid w:val="009E1282"/>
    <w:rsid w:val="009E2581"/>
    <w:rsid w:val="009E2AC0"/>
    <w:rsid w:val="009E6FC0"/>
    <w:rsid w:val="009F0B50"/>
    <w:rsid w:val="009F23CD"/>
    <w:rsid w:val="009F3971"/>
    <w:rsid w:val="009F4B28"/>
    <w:rsid w:val="009F533E"/>
    <w:rsid w:val="009F6138"/>
    <w:rsid w:val="009F642E"/>
    <w:rsid w:val="009F73DE"/>
    <w:rsid w:val="00A0175D"/>
    <w:rsid w:val="00A01BED"/>
    <w:rsid w:val="00A02115"/>
    <w:rsid w:val="00A02F59"/>
    <w:rsid w:val="00A03144"/>
    <w:rsid w:val="00A0364E"/>
    <w:rsid w:val="00A03853"/>
    <w:rsid w:val="00A03A9A"/>
    <w:rsid w:val="00A04498"/>
    <w:rsid w:val="00A048D3"/>
    <w:rsid w:val="00A05FD4"/>
    <w:rsid w:val="00A0602A"/>
    <w:rsid w:val="00A065FD"/>
    <w:rsid w:val="00A07009"/>
    <w:rsid w:val="00A070F2"/>
    <w:rsid w:val="00A078E0"/>
    <w:rsid w:val="00A1211E"/>
    <w:rsid w:val="00A1252E"/>
    <w:rsid w:val="00A15883"/>
    <w:rsid w:val="00A22967"/>
    <w:rsid w:val="00A22F26"/>
    <w:rsid w:val="00A244E5"/>
    <w:rsid w:val="00A25102"/>
    <w:rsid w:val="00A25275"/>
    <w:rsid w:val="00A26436"/>
    <w:rsid w:val="00A27804"/>
    <w:rsid w:val="00A315FD"/>
    <w:rsid w:val="00A326E4"/>
    <w:rsid w:val="00A32EF4"/>
    <w:rsid w:val="00A339A4"/>
    <w:rsid w:val="00A34ABD"/>
    <w:rsid w:val="00A35BDC"/>
    <w:rsid w:val="00A36612"/>
    <w:rsid w:val="00A40093"/>
    <w:rsid w:val="00A4023D"/>
    <w:rsid w:val="00A429F8"/>
    <w:rsid w:val="00A433FD"/>
    <w:rsid w:val="00A45079"/>
    <w:rsid w:val="00A46328"/>
    <w:rsid w:val="00A479F7"/>
    <w:rsid w:val="00A505AA"/>
    <w:rsid w:val="00A52CD2"/>
    <w:rsid w:val="00A53ABF"/>
    <w:rsid w:val="00A63038"/>
    <w:rsid w:val="00A634AE"/>
    <w:rsid w:val="00A64A1F"/>
    <w:rsid w:val="00A64C85"/>
    <w:rsid w:val="00A65C97"/>
    <w:rsid w:val="00A70323"/>
    <w:rsid w:val="00A73783"/>
    <w:rsid w:val="00A74A61"/>
    <w:rsid w:val="00A76023"/>
    <w:rsid w:val="00A76E6C"/>
    <w:rsid w:val="00A76FAD"/>
    <w:rsid w:val="00A77158"/>
    <w:rsid w:val="00A7774C"/>
    <w:rsid w:val="00A77FC1"/>
    <w:rsid w:val="00A8117D"/>
    <w:rsid w:val="00A836B2"/>
    <w:rsid w:val="00A83C9F"/>
    <w:rsid w:val="00A87992"/>
    <w:rsid w:val="00A87FB3"/>
    <w:rsid w:val="00A90119"/>
    <w:rsid w:val="00A90974"/>
    <w:rsid w:val="00A9179F"/>
    <w:rsid w:val="00A91CF3"/>
    <w:rsid w:val="00A93EF1"/>
    <w:rsid w:val="00AA3025"/>
    <w:rsid w:val="00AA4704"/>
    <w:rsid w:val="00AA6F93"/>
    <w:rsid w:val="00AB1F23"/>
    <w:rsid w:val="00AB443B"/>
    <w:rsid w:val="00AB6080"/>
    <w:rsid w:val="00AC0EE9"/>
    <w:rsid w:val="00AC2424"/>
    <w:rsid w:val="00AC33A8"/>
    <w:rsid w:val="00AC676B"/>
    <w:rsid w:val="00AC690A"/>
    <w:rsid w:val="00AC6EEA"/>
    <w:rsid w:val="00AC75FD"/>
    <w:rsid w:val="00AC78D8"/>
    <w:rsid w:val="00AD00CF"/>
    <w:rsid w:val="00AD033C"/>
    <w:rsid w:val="00AD0A99"/>
    <w:rsid w:val="00AD3724"/>
    <w:rsid w:val="00AD7494"/>
    <w:rsid w:val="00AE2F02"/>
    <w:rsid w:val="00AE5140"/>
    <w:rsid w:val="00AE627F"/>
    <w:rsid w:val="00AE6D18"/>
    <w:rsid w:val="00AF2794"/>
    <w:rsid w:val="00AF7A09"/>
    <w:rsid w:val="00B00F30"/>
    <w:rsid w:val="00B01FB5"/>
    <w:rsid w:val="00B02C02"/>
    <w:rsid w:val="00B03668"/>
    <w:rsid w:val="00B039C7"/>
    <w:rsid w:val="00B05D82"/>
    <w:rsid w:val="00B07992"/>
    <w:rsid w:val="00B11978"/>
    <w:rsid w:val="00B15BEA"/>
    <w:rsid w:val="00B213D0"/>
    <w:rsid w:val="00B2325D"/>
    <w:rsid w:val="00B233A7"/>
    <w:rsid w:val="00B24545"/>
    <w:rsid w:val="00B24AA8"/>
    <w:rsid w:val="00B2549F"/>
    <w:rsid w:val="00B266AE"/>
    <w:rsid w:val="00B2687C"/>
    <w:rsid w:val="00B26A06"/>
    <w:rsid w:val="00B27CEA"/>
    <w:rsid w:val="00B30770"/>
    <w:rsid w:val="00B315E3"/>
    <w:rsid w:val="00B31CFD"/>
    <w:rsid w:val="00B336DC"/>
    <w:rsid w:val="00B33BB1"/>
    <w:rsid w:val="00B34E28"/>
    <w:rsid w:val="00B360DC"/>
    <w:rsid w:val="00B41BB8"/>
    <w:rsid w:val="00B45151"/>
    <w:rsid w:val="00B45710"/>
    <w:rsid w:val="00B45BCE"/>
    <w:rsid w:val="00B47351"/>
    <w:rsid w:val="00B47CED"/>
    <w:rsid w:val="00B503DE"/>
    <w:rsid w:val="00B514D3"/>
    <w:rsid w:val="00B52857"/>
    <w:rsid w:val="00B53296"/>
    <w:rsid w:val="00B54F0C"/>
    <w:rsid w:val="00B55981"/>
    <w:rsid w:val="00B55CBD"/>
    <w:rsid w:val="00B55E91"/>
    <w:rsid w:val="00B60759"/>
    <w:rsid w:val="00B6184F"/>
    <w:rsid w:val="00B61A35"/>
    <w:rsid w:val="00B625A7"/>
    <w:rsid w:val="00B63192"/>
    <w:rsid w:val="00B6355D"/>
    <w:rsid w:val="00B63709"/>
    <w:rsid w:val="00B63920"/>
    <w:rsid w:val="00B641FF"/>
    <w:rsid w:val="00B6540F"/>
    <w:rsid w:val="00B713B7"/>
    <w:rsid w:val="00B71659"/>
    <w:rsid w:val="00B72DC0"/>
    <w:rsid w:val="00B7388F"/>
    <w:rsid w:val="00B75CA7"/>
    <w:rsid w:val="00B81A92"/>
    <w:rsid w:val="00B81AA9"/>
    <w:rsid w:val="00B855A9"/>
    <w:rsid w:val="00B8654B"/>
    <w:rsid w:val="00B8659E"/>
    <w:rsid w:val="00B86A1B"/>
    <w:rsid w:val="00B86A3F"/>
    <w:rsid w:val="00B8701B"/>
    <w:rsid w:val="00B90F13"/>
    <w:rsid w:val="00B93520"/>
    <w:rsid w:val="00B937B9"/>
    <w:rsid w:val="00B9550D"/>
    <w:rsid w:val="00B95E71"/>
    <w:rsid w:val="00B96435"/>
    <w:rsid w:val="00BA68AD"/>
    <w:rsid w:val="00BB0131"/>
    <w:rsid w:val="00BB0144"/>
    <w:rsid w:val="00BB0CA0"/>
    <w:rsid w:val="00BB1174"/>
    <w:rsid w:val="00BB2CD6"/>
    <w:rsid w:val="00BB3FCF"/>
    <w:rsid w:val="00BB4D0D"/>
    <w:rsid w:val="00BB5737"/>
    <w:rsid w:val="00BB5972"/>
    <w:rsid w:val="00BB6B0A"/>
    <w:rsid w:val="00BB7484"/>
    <w:rsid w:val="00BC0407"/>
    <w:rsid w:val="00BC0607"/>
    <w:rsid w:val="00BC0F51"/>
    <w:rsid w:val="00BC15BE"/>
    <w:rsid w:val="00BC17B1"/>
    <w:rsid w:val="00BC2ADE"/>
    <w:rsid w:val="00BC3897"/>
    <w:rsid w:val="00BD0800"/>
    <w:rsid w:val="00BD3328"/>
    <w:rsid w:val="00BD4E45"/>
    <w:rsid w:val="00BD636E"/>
    <w:rsid w:val="00BD6E97"/>
    <w:rsid w:val="00BD7F1A"/>
    <w:rsid w:val="00BE0B82"/>
    <w:rsid w:val="00BE2DD6"/>
    <w:rsid w:val="00BE3F08"/>
    <w:rsid w:val="00BE4CD5"/>
    <w:rsid w:val="00BE635E"/>
    <w:rsid w:val="00BE659A"/>
    <w:rsid w:val="00BE65A3"/>
    <w:rsid w:val="00BE7E77"/>
    <w:rsid w:val="00BF02C9"/>
    <w:rsid w:val="00BF3089"/>
    <w:rsid w:val="00BF37B8"/>
    <w:rsid w:val="00BF3AE2"/>
    <w:rsid w:val="00BF657E"/>
    <w:rsid w:val="00BF6B95"/>
    <w:rsid w:val="00BF7DBC"/>
    <w:rsid w:val="00C019B5"/>
    <w:rsid w:val="00C03650"/>
    <w:rsid w:val="00C03E73"/>
    <w:rsid w:val="00C043E1"/>
    <w:rsid w:val="00C05C5C"/>
    <w:rsid w:val="00C06C58"/>
    <w:rsid w:val="00C10052"/>
    <w:rsid w:val="00C10A4D"/>
    <w:rsid w:val="00C11E81"/>
    <w:rsid w:val="00C12C62"/>
    <w:rsid w:val="00C2052E"/>
    <w:rsid w:val="00C213FC"/>
    <w:rsid w:val="00C2230F"/>
    <w:rsid w:val="00C22B9F"/>
    <w:rsid w:val="00C2474B"/>
    <w:rsid w:val="00C25D94"/>
    <w:rsid w:val="00C261CD"/>
    <w:rsid w:val="00C26668"/>
    <w:rsid w:val="00C27777"/>
    <w:rsid w:val="00C27DD5"/>
    <w:rsid w:val="00C35CEA"/>
    <w:rsid w:val="00C35EC2"/>
    <w:rsid w:val="00C37E4C"/>
    <w:rsid w:val="00C41EB7"/>
    <w:rsid w:val="00C436DE"/>
    <w:rsid w:val="00C4478F"/>
    <w:rsid w:val="00C45090"/>
    <w:rsid w:val="00C4678F"/>
    <w:rsid w:val="00C47EA2"/>
    <w:rsid w:val="00C50959"/>
    <w:rsid w:val="00C510C9"/>
    <w:rsid w:val="00C52EA3"/>
    <w:rsid w:val="00C541AA"/>
    <w:rsid w:val="00C542C5"/>
    <w:rsid w:val="00C55446"/>
    <w:rsid w:val="00C55CEF"/>
    <w:rsid w:val="00C5613E"/>
    <w:rsid w:val="00C60BA3"/>
    <w:rsid w:val="00C61153"/>
    <w:rsid w:val="00C62D28"/>
    <w:rsid w:val="00C64802"/>
    <w:rsid w:val="00C64FAE"/>
    <w:rsid w:val="00C6561F"/>
    <w:rsid w:val="00C65FB1"/>
    <w:rsid w:val="00C66926"/>
    <w:rsid w:val="00C728FB"/>
    <w:rsid w:val="00C7306A"/>
    <w:rsid w:val="00C732E9"/>
    <w:rsid w:val="00C737C3"/>
    <w:rsid w:val="00C73E6A"/>
    <w:rsid w:val="00C76B6F"/>
    <w:rsid w:val="00C77466"/>
    <w:rsid w:val="00C80CA2"/>
    <w:rsid w:val="00C8385C"/>
    <w:rsid w:val="00C85F21"/>
    <w:rsid w:val="00C86488"/>
    <w:rsid w:val="00C87B7B"/>
    <w:rsid w:val="00C91993"/>
    <w:rsid w:val="00C91E1F"/>
    <w:rsid w:val="00C9371C"/>
    <w:rsid w:val="00C97624"/>
    <w:rsid w:val="00C97AD9"/>
    <w:rsid w:val="00CA0D39"/>
    <w:rsid w:val="00CA42B7"/>
    <w:rsid w:val="00CB042F"/>
    <w:rsid w:val="00CB4972"/>
    <w:rsid w:val="00CB5652"/>
    <w:rsid w:val="00CB5F0F"/>
    <w:rsid w:val="00CB7A28"/>
    <w:rsid w:val="00CC090D"/>
    <w:rsid w:val="00CC1148"/>
    <w:rsid w:val="00CC1261"/>
    <w:rsid w:val="00CC37BB"/>
    <w:rsid w:val="00CC38B3"/>
    <w:rsid w:val="00CC4DFF"/>
    <w:rsid w:val="00CC4E40"/>
    <w:rsid w:val="00CC5161"/>
    <w:rsid w:val="00CC6A12"/>
    <w:rsid w:val="00CC6D06"/>
    <w:rsid w:val="00CD199F"/>
    <w:rsid w:val="00CD49B4"/>
    <w:rsid w:val="00CD53E5"/>
    <w:rsid w:val="00CD622E"/>
    <w:rsid w:val="00CD70C7"/>
    <w:rsid w:val="00CE3928"/>
    <w:rsid w:val="00CE3E1B"/>
    <w:rsid w:val="00CE442B"/>
    <w:rsid w:val="00CE50EE"/>
    <w:rsid w:val="00CE56B4"/>
    <w:rsid w:val="00CE7047"/>
    <w:rsid w:val="00CE70C9"/>
    <w:rsid w:val="00CF1A54"/>
    <w:rsid w:val="00CF1CA7"/>
    <w:rsid w:val="00CF23F2"/>
    <w:rsid w:val="00CF361C"/>
    <w:rsid w:val="00CF39F1"/>
    <w:rsid w:val="00CF4A55"/>
    <w:rsid w:val="00CF5FF1"/>
    <w:rsid w:val="00D002A9"/>
    <w:rsid w:val="00D022E2"/>
    <w:rsid w:val="00D0283C"/>
    <w:rsid w:val="00D0333E"/>
    <w:rsid w:val="00D03BD7"/>
    <w:rsid w:val="00D054B8"/>
    <w:rsid w:val="00D055EE"/>
    <w:rsid w:val="00D07E30"/>
    <w:rsid w:val="00D1001A"/>
    <w:rsid w:val="00D12D8A"/>
    <w:rsid w:val="00D22E35"/>
    <w:rsid w:val="00D23DD2"/>
    <w:rsid w:val="00D258C1"/>
    <w:rsid w:val="00D25E6D"/>
    <w:rsid w:val="00D26738"/>
    <w:rsid w:val="00D27790"/>
    <w:rsid w:val="00D3120E"/>
    <w:rsid w:val="00D314DA"/>
    <w:rsid w:val="00D31F39"/>
    <w:rsid w:val="00D3206E"/>
    <w:rsid w:val="00D3268E"/>
    <w:rsid w:val="00D33932"/>
    <w:rsid w:val="00D3408F"/>
    <w:rsid w:val="00D3481E"/>
    <w:rsid w:val="00D348F7"/>
    <w:rsid w:val="00D35BA9"/>
    <w:rsid w:val="00D36146"/>
    <w:rsid w:val="00D377B1"/>
    <w:rsid w:val="00D403D9"/>
    <w:rsid w:val="00D41C90"/>
    <w:rsid w:val="00D42B99"/>
    <w:rsid w:val="00D45705"/>
    <w:rsid w:val="00D4669F"/>
    <w:rsid w:val="00D46830"/>
    <w:rsid w:val="00D46D2F"/>
    <w:rsid w:val="00D46E68"/>
    <w:rsid w:val="00D47164"/>
    <w:rsid w:val="00D47932"/>
    <w:rsid w:val="00D47BD0"/>
    <w:rsid w:val="00D50FFF"/>
    <w:rsid w:val="00D51E64"/>
    <w:rsid w:val="00D5219D"/>
    <w:rsid w:val="00D52804"/>
    <w:rsid w:val="00D537F3"/>
    <w:rsid w:val="00D54638"/>
    <w:rsid w:val="00D575AB"/>
    <w:rsid w:val="00D6045A"/>
    <w:rsid w:val="00D6104B"/>
    <w:rsid w:val="00D61BEC"/>
    <w:rsid w:val="00D6452B"/>
    <w:rsid w:val="00D64E69"/>
    <w:rsid w:val="00D65C0E"/>
    <w:rsid w:val="00D66BE0"/>
    <w:rsid w:val="00D72BB6"/>
    <w:rsid w:val="00D73E1C"/>
    <w:rsid w:val="00D742C6"/>
    <w:rsid w:val="00D74E8B"/>
    <w:rsid w:val="00D7561B"/>
    <w:rsid w:val="00D801B4"/>
    <w:rsid w:val="00D822FC"/>
    <w:rsid w:val="00D84416"/>
    <w:rsid w:val="00D9051B"/>
    <w:rsid w:val="00D90A9B"/>
    <w:rsid w:val="00D90BA4"/>
    <w:rsid w:val="00D90CE0"/>
    <w:rsid w:val="00D94BA1"/>
    <w:rsid w:val="00D95151"/>
    <w:rsid w:val="00D96DB8"/>
    <w:rsid w:val="00DA19EC"/>
    <w:rsid w:val="00DA2D5B"/>
    <w:rsid w:val="00DA46B0"/>
    <w:rsid w:val="00DA5079"/>
    <w:rsid w:val="00DA5BA4"/>
    <w:rsid w:val="00DA62A0"/>
    <w:rsid w:val="00DB0334"/>
    <w:rsid w:val="00DB10CF"/>
    <w:rsid w:val="00DB1C91"/>
    <w:rsid w:val="00DB29FC"/>
    <w:rsid w:val="00DB3041"/>
    <w:rsid w:val="00DB56D3"/>
    <w:rsid w:val="00DB5D55"/>
    <w:rsid w:val="00DB77BC"/>
    <w:rsid w:val="00DC09F8"/>
    <w:rsid w:val="00DC12B2"/>
    <w:rsid w:val="00DC2AA8"/>
    <w:rsid w:val="00DC3082"/>
    <w:rsid w:val="00DC371D"/>
    <w:rsid w:val="00DC3B25"/>
    <w:rsid w:val="00DC4009"/>
    <w:rsid w:val="00DC5D38"/>
    <w:rsid w:val="00DC5E0E"/>
    <w:rsid w:val="00DC79BF"/>
    <w:rsid w:val="00DD3160"/>
    <w:rsid w:val="00DD327A"/>
    <w:rsid w:val="00DD662C"/>
    <w:rsid w:val="00DD6B5A"/>
    <w:rsid w:val="00DE044B"/>
    <w:rsid w:val="00DE2EAF"/>
    <w:rsid w:val="00DE49FE"/>
    <w:rsid w:val="00DE5C15"/>
    <w:rsid w:val="00DE75CD"/>
    <w:rsid w:val="00DF3114"/>
    <w:rsid w:val="00DF41CB"/>
    <w:rsid w:val="00DF44B1"/>
    <w:rsid w:val="00DF457B"/>
    <w:rsid w:val="00E01E0B"/>
    <w:rsid w:val="00E02A08"/>
    <w:rsid w:val="00E0369B"/>
    <w:rsid w:val="00E05890"/>
    <w:rsid w:val="00E07183"/>
    <w:rsid w:val="00E117DD"/>
    <w:rsid w:val="00E1554A"/>
    <w:rsid w:val="00E21FB6"/>
    <w:rsid w:val="00E27594"/>
    <w:rsid w:val="00E3200D"/>
    <w:rsid w:val="00E34397"/>
    <w:rsid w:val="00E348F4"/>
    <w:rsid w:val="00E41054"/>
    <w:rsid w:val="00E41071"/>
    <w:rsid w:val="00E41277"/>
    <w:rsid w:val="00E415A5"/>
    <w:rsid w:val="00E43202"/>
    <w:rsid w:val="00E4454E"/>
    <w:rsid w:val="00E460F6"/>
    <w:rsid w:val="00E4707A"/>
    <w:rsid w:val="00E53DB5"/>
    <w:rsid w:val="00E54913"/>
    <w:rsid w:val="00E54B0C"/>
    <w:rsid w:val="00E5539D"/>
    <w:rsid w:val="00E605E7"/>
    <w:rsid w:val="00E60AB0"/>
    <w:rsid w:val="00E62A51"/>
    <w:rsid w:val="00E6725B"/>
    <w:rsid w:val="00E71CB6"/>
    <w:rsid w:val="00E72495"/>
    <w:rsid w:val="00E72A88"/>
    <w:rsid w:val="00E72DB4"/>
    <w:rsid w:val="00E77304"/>
    <w:rsid w:val="00E83C9E"/>
    <w:rsid w:val="00E861CC"/>
    <w:rsid w:val="00E9023D"/>
    <w:rsid w:val="00E939C4"/>
    <w:rsid w:val="00E93B8C"/>
    <w:rsid w:val="00E9562A"/>
    <w:rsid w:val="00E96B4C"/>
    <w:rsid w:val="00EA3075"/>
    <w:rsid w:val="00EA753A"/>
    <w:rsid w:val="00EA7828"/>
    <w:rsid w:val="00EB022D"/>
    <w:rsid w:val="00EB0680"/>
    <w:rsid w:val="00EB090A"/>
    <w:rsid w:val="00EB0E99"/>
    <w:rsid w:val="00EB133C"/>
    <w:rsid w:val="00EB1840"/>
    <w:rsid w:val="00EB1ADA"/>
    <w:rsid w:val="00EB28C9"/>
    <w:rsid w:val="00EB3BC2"/>
    <w:rsid w:val="00EB4065"/>
    <w:rsid w:val="00EB479A"/>
    <w:rsid w:val="00EB4E68"/>
    <w:rsid w:val="00EB574C"/>
    <w:rsid w:val="00EB72FA"/>
    <w:rsid w:val="00EB7BE2"/>
    <w:rsid w:val="00EC2001"/>
    <w:rsid w:val="00EC363F"/>
    <w:rsid w:val="00EC3B77"/>
    <w:rsid w:val="00EC621E"/>
    <w:rsid w:val="00ED07E3"/>
    <w:rsid w:val="00ED395D"/>
    <w:rsid w:val="00ED44C9"/>
    <w:rsid w:val="00ED6182"/>
    <w:rsid w:val="00EE049B"/>
    <w:rsid w:val="00EE08B8"/>
    <w:rsid w:val="00EE0C03"/>
    <w:rsid w:val="00EE1BD4"/>
    <w:rsid w:val="00EE283A"/>
    <w:rsid w:val="00EE3816"/>
    <w:rsid w:val="00EE3C05"/>
    <w:rsid w:val="00EE4A3D"/>
    <w:rsid w:val="00EE606A"/>
    <w:rsid w:val="00EF00CE"/>
    <w:rsid w:val="00EF0A67"/>
    <w:rsid w:val="00EF0D7F"/>
    <w:rsid w:val="00EF1942"/>
    <w:rsid w:val="00EF248D"/>
    <w:rsid w:val="00EF323A"/>
    <w:rsid w:val="00EF453D"/>
    <w:rsid w:val="00EF62D6"/>
    <w:rsid w:val="00EF6F67"/>
    <w:rsid w:val="00EF7167"/>
    <w:rsid w:val="00F01021"/>
    <w:rsid w:val="00F012F1"/>
    <w:rsid w:val="00F02B0C"/>
    <w:rsid w:val="00F05E2C"/>
    <w:rsid w:val="00F068F5"/>
    <w:rsid w:val="00F10B97"/>
    <w:rsid w:val="00F11262"/>
    <w:rsid w:val="00F13BCC"/>
    <w:rsid w:val="00F146E0"/>
    <w:rsid w:val="00F157A9"/>
    <w:rsid w:val="00F17211"/>
    <w:rsid w:val="00F20237"/>
    <w:rsid w:val="00F22686"/>
    <w:rsid w:val="00F23F3A"/>
    <w:rsid w:val="00F24B36"/>
    <w:rsid w:val="00F251A0"/>
    <w:rsid w:val="00F279F5"/>
    <w:rsid w:val="00F27A09"/>
    <w:rsid w:val="00F31CC7"/>
    <w:rsid w:val="00F332D7"/>
    <w:rsid w:val="00F37173"/>
    <w:rsid w:val="00F372D6"/>
    <w:rsid w:val="00F40270"/>
    <w:rsid w:val="00F405B9"/>
    <w:rsid w:val="00F4302D"/>
    <w:rsid w:val="00F43030"/>
    <w:rsid w:val="00F4329F"/>
    <w:rsid w:val="00F4336D"/>
    <w:rsid w:val="00F43388"/>
    <w:rsid w:val="00F437D4"/>
    <w:rsid w:val="00F44C02"/>
    <w:rsid w:val="00F469E9"/>
    <w:rsid w:val="00F4778D"/>
    <w:rsid w:val="00F4783C"/>
    <w:rsid w:val="00F54405"/>
    <w:rsid w:val="00F55EC6"/>
    <w:rsid w:val="00F56B88"/>
    <w:rsid w:val="00F61673"/>
    <w:rsid w:val="00F621B3"/>
    <w:rsid w:val="00F63CD8"/>
    <w:rsid w:val="00F65A19"/>
    <w:rsid w:val="00F729C0"/>
    <w:rsid w:val="00F73E65"/>
    <w:rsid w:val="00F77BB7"/>
    <w:rsid w:val="00F80D8A"/>
    <w:rsid w:val="00F818F0"/>
    <w:rsid w:val="00F82AFA"/>
    <w:rsid w:val="00F82E6F"/>
    <w:rsid w:val="00F84DF9"/>
    <w:rsid w:val="00F85A45"/>
    <w:rsid w:val="00F87BB9"/>
    <w:rsid w:val="00F87DF9"/>
    <w:rsid w:val="00F87F51"/>
    <w:rsid w:val="00F9016B"/>
    <w:rsid w:val="00F92307"/>
    <w:rsid w:val="00F926A0"/>
    <w:rsid w:val="00F95259"/>
    <w:rsid w:val="00FA08A7"/>
    <w:rsid w:val="00FA3C92"/>
    <w:rsid w:val="00FA67B1"/>
    <w:rsid w:val="00FA7A50"/>
    <w:rsid w:val="00FA7C76"/>
    <w:rsid w:val="00FA7DD3"/>
    <w:rsid w:val="00FB01B8"/>
    <w:rsid w:val="00FB0980"/>
    <w:rsid w:val="00FB40F6"/>
    <w:rsid w:val="00FB4815"/>
    <w:rsid w:val="00FB5D0E"/>
    <w:rsid w:val="00FC0DDB"/>
    <w:rsid w:val="00FC12E5"/>
    <w:rsid w:val="00FC1C80"/>
    <w:rsid w:val="00FC507C"/>
    <w:rsid w:val="00FC7C16"/>
    <w:rsid w:val="00FD36F5"/>
    <w:rsid w:val="00FD3FB8"/>
    <w:rsid w:val="00FD6023"/>
    <w:rsid w:val="00FD6615"/>
    <w:rsid w:val="00FD7D58"/>
    <w:rsid w:val="00FE09E7"/>
    <w:rsid w:val="00FE0FC5"/>
    <w:rsid w:val="00FE457A"/>
    <w:rsid w:val="00FE4771"/>
    <w:rsid w:val="00FE5814"/>
    <w:rsid w:val="00FE7138"/>
    <w:rsid w:val="00FF07FD"/>
    <w:rsid w:val="00FF1A46"/>
    <w:rsid w:val="00FF2EFB"/>
    <w:rsid w:val="00FF38E0"/>
    <w:rsid w:val="00FF52E5"/>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888D"/>
  <w15:chartTrackingRefBased/>
  <w15:docId w15:val="{4DDA34A7-74D3-4ACE-A43C-511D467B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A01"/>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3C03"/>
    <w:rPr>
      <w:color w:val="0000FF"/>
      <w:u w:val="single"/>
    </w:rPr>
  </w:style>
  <w:style w:type="paragraph" w:styleId="BalloonText">
    <w:name w:val="Balloon Text"/>
    <w:basedOn w:val="Normal"/>
    <w:semiHidden/>
    <w:rsid w:val="00167F63"/>
    <w:rPr>
      <w:rFonts w:ascii="Tahoma" w:hAnsi="Tahoma" w:cs="Tahoma"/>
      <w:sz w:val="16"/>
      <w:szCs w:val="16"/>
    </w:rPr>
  </w:style>
  <w:style w:type="character" w:styleId="FollowedHyperlink">
    <w:name w:val="FollowedHyperlink"/>
    <w:rsid w:val="007F4D81"/>
    <w:rPr>
      <w:color w:val="800080"/>
      <w:u w:val="single"/>
    </w:rPr>
  </w:style>
  <w:style w:type="paragraph" w:customStyle="1" w:styleId="Tblzattartalom">
    <w:name w:val="Táblázattartalom"/>
    <w:basedOn w:val="Normal"/>
    <w:rsid w:val="00F729C0"/>
    <w:pPr>
      <w:suppressLineNumbers/>
      <w:suppressAutoHyphens/>
      <w:spacing w:after="200" w:line="276" w:lineRule="auto"/>
    </w:pPr>
    <w:rPr>
      <w:rFonts w:ascii="Calibri" w:eastAsia="Calibri" w:hAnsi="Calibri" w:cs="Calibri"/>
      <w:sz w:val="22"/>
      <w:szCs w:val="22"/>
      <w:lang w:eastAsia="ar-SA"/>
    </w:rPr>
  </w:style>
  <w:style w:type="paragraph" w:styleId="ListParagraph">
    <w:name w:val="List Paragraph"/>
    <w:basedOn w:val="Normal"/>
    <w:uiPriority w:val="34"/>
    <w:qFormat/>
    <w:rsid w:val="009368FC"/>
    <w:pPr>
      <w:ind w:left="720"/>
      <w:contextualSpacing/>
    </w:pPr>
  </w:style>
  <w:style w:type="character" w:customStyle="1" w:styleId="fejlecbold">
    <w:name w:val="fejlecbold"/>
    <w:rsid w:val="00FD36F5"/>
  </w:style>
  <w:style w:type="character" w:customStyle="1" w:styleId="fejlecbold1">
    <w:name w:val="fejlecbold1"/>
    <w:rsid w:val="00BE0B82"/>
    <w:rPr>
      <w:b/>
      <w:bCs/>
    </w:rPr>
  </w:style>
  <w:style w:type="paragraph" w:styleId="HTMLPreformatted">
    <w:name w:val="HTML Preformatted"/>
    <w:basedOn w:val="Normal"/>
    <w:link w:val="HTMLPreformattedChar"/>
    <w:uiPriority w:val="99"/>
    <w:unhideWhenUsed/>
    <w:rsid w:val="004D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4D6F8A"/>
    <w:rPr>
      <w:rFonts w:ascii="Courier New" w:hAnsi="Courier New" w:cs="Courier New"/>
    </w:rPr>
  </w:style>
  <w:style w:type="character" w:customStyle="1" w:styleId="apple-converted-space">
    <w:name w:val="apple-converted-space"/>
    <w:basedOn w:val="DefaultParagraphFont"/>
    <w:rsid w:val="003B2088"/>
  </w:style>
  <w:style w:type="character" w:styleId="CommentReference">
    <w:name w:val="annotation reference"/>
    <w:rsid w:val="00FA7A50"/>
    <w:rPr>
      <w:sz w:val="16"/>
      <w:szCs w:val="16"/>
    </w:rPr>
  </w:style>
  <w:style w:type="paragraph" w:styleId="CommentText">
    <w:name w:val="annotation text"/>
    <w:basedOn w:val="Normal"/>
    <w:link w:val="CommentTextChar"/>
    <w:rsid w:val="00FA7A50"/>
    <w:rPr>
      <w:sz w:val="20"/>
      <w:szCs w:val="20"/>
    </w:rPr>
  </w:style>
  <w:style w:type="character" w:customStyle="1" w:styleId="CommentTextChar">
    <w:name w:val="Comment Text Char"/>
    <w:basedOn w:val="DefaultParagraphFont"/>
    <w:link w:val="CommentText"/>
    <w:rsid w:val="00FA7A50"/>
  </w:style>
  <w:style w:type="paragraph" w:styleId="CommentSubject">
    <w:name w:val="annotation subject"/>
    <w:basedOn w:val="CommentText"/>
    <w:next w:val="CommentText"/>
    <w:link w:val="CommentSubjectChar"/>
    <w:rsid w:val="00FA7A50"/>
    <w:rPr>
      <w:b/>
      <w:bCs/>
      <w:lang w:val="x-none" w:eastAsia="x-none"/>
    </w:rPr>
  </w:style>
  <w:style w:type="character" w:customStyle="1" w:styleId="CommentSubjectChar">
    <w:name w:val="Comment Subject Char"/>
    <w:link w:val="CommentSubject"/>
    <w:rsid w:val="00FA7A50"/>
    <w:rPr>
      <w:b/>
      <w:bCs/>
    </w:rPr>
  </w:style>
  <w:style w:type="character" w:styleId="PlaceholderText">
    <w:name w:val="Placeholder Text"/>
    <w:basedOn w:val="DefaultParagraphFont"/>
    <w:uiPriority w:val="99"/>
    <w:semiHidden/>
    <w:rsid w:val="00801398"/>
    <w:rPr>
      <w:color w:val="808080"/>
    </w:rPr>
  </w:style>
  <w:style w:type="character" w:styleId="Strong">
    <w:name w:val="Strong"/>
    <w:basedOn w:val="DefaultParagraphFont"/>
    <w:uiPriority w:val="22"/>
    <w:qFormat/>
    <w:rsid w:val="00393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56">
      <w:bodyDiv w:val="1"/>
      <w:marLeft w:val="0"/>
      <w:marRight w:val="0"/>
      <w:marTop w:val="0"/>
      <w:marBottom w:val="0"/>
      <w:divBdr>
        <w:top w:val="none" w:sz="0" w:space="0" w:color="auto"/>
        <w:left w:val="none" w:sz="0" w:space="0" w:color="auto"/>
        <w:bottom w:val="none" w:sz="0" w:space="0" w:color="auto"/>
        <w:right w:val="none" w:sz="0" w:space="0" w:color="auto"/>
      </w:divBdr>
    </w:div>
    <w:div w:id="734619363">
      <w:bodyDiv w:val="1"/>
      <w:marLeft w:val="0"/>
      <w:marRight w:val="0"/>
      <w:marTop w:val="0"/>
      <w:marBottom w:val="0"/>
      <w:divBdr>
        <w:top w:val="none" w:sz="0" w:space="0" w:color="auto"/>
        <w:left w:val="none" w:sz="0" w:space="0" w:color="auto"/>
        <w:bottom w:val="none" w:sz="0" w:space="0" w:color="auto"/>
        <w:right w:val="none" w:sz="0" w:space="0" w:color="auto"/>
      </w:divBdr>
    </w:div>
    <w:div w:id="1007904641">
      <w:bodyDiv w:val="1"/>
      <w:marLeft w:val="0"/>
      <w:marRight w:val="0"/>
      <w:marTop w:val="0"/>
      <w:marBottom w:val="0"/>
      <w:divBdr>
        <w:top w:val="none" w:sz="0" w:space="0" w:color="auto"/>
        <w:left w:val="none" w:sz="0" w:space="0" w:color="auto"/>
        <w:bottom w:val="none" w:sz="0" w:space="0" w:color="auto"/>
        <w:right w:val="none" w:sz="0" w:space="0" w:color="auto"/>
      </w:divBdr>
    </w:div>
    <w:div w:id="1634403454">
      <w:bodyDiv w:val="1"/>
      <w:marLeft w:val="0"/>
      <w:marRight w:val="0"/>
      <w:marTop w:val="0"/>
      <w:marBottom w:val="0"/>
      <w:divBdr>
        <w:top w:val="none" w:sz="0" w:space="0" w:color="auto"/>
        <w:left w:val="none" w:sz="0" w:space="0" w:color="auto"/>
        <w:bottom w:val="none" w:sz="0" w:space="0" w:color="auto"/>
        <w:right w:val="none" w:sz="0" w:space="0" w:color="auto"/>
      </w:divBdr>
    </w:div>
    <w:div w:id="178279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go.hu" TargetMode="External"/><Relationship Id="rId3" Type="http://schemas.openxmlformats.org/officeDocument/2006/relationships/settings" Target="settings.xml"/><Relationship Id="rId7" Type="http://schemas.openxmlformats.org/officeDocument/2006/relationships/hyperlink" Target="mailto:ugyfelszolgalat@eutdijfizete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go.hu"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SZOLGÁLTATÁSI SZERZŐDÉS</vt:lpstr>
    </vt:vector>
  </TitlesOfParts>
  <Company>-</Company>
  <LinksUpToDate>false</LinksUpToDate>
  <CharactersWithSpaces>9692</CharactersWithSpaces>
  <SharedDoc>false</SharedDoc>
  <HLinks>
    <vt:vector size="30" baseType="variant">
      <vt:variant>
        <vt:i4>5767249</vt:i4>
      </vt:variant>
      <vt:variant>
        <vt:i4>16</vt:i4>
      </vt:variant>
      <vt:variant>
        <vt:i4>0</vt:i4>
      </vt:variant>
      <vt:variant>
        <vt:i4>5</vt:i4>
      </vt:variant>
      <vt:variant>
        <vt:lpwstr>http://www.info.easytrack.hu/</vt:lpwstr>
      </vt:variant>
      <vt:variant>
        <vt:lpwstr/>
      </vt:variant>
      <vt:variant>
        <vt:i4>5767249</vt:i4>
      </vt:variant>
      <vt:variant>
        <vt:i4>13</vt:i4>
      </vt:variant>
      <vt:variant>
        <vt:i4>0</vt:i4>
      </vt:variant>
      <vt:variant>
        <vt:i4>5</vt:i4>
      </vt:variant>
      <vt:variant>
        <vt:lpwstr>http://www.info.easytrack.hu/</vt:lpwstr>
      </vt:variant>
      <vt:variant>
        <vt:lpwstr/>
      </vt:variant>
      <vt:variant>
        <vt:i4>4587545</vt:i4>
      </vt:variant>
      <vt:variant>
        <vt:i4>10</vt:i4>
      </vt:variant>
      <vt:variant>
        <vt:i4>0</vt:i4>
      </vt:variant>
      <vt:variant>
        <vt:i4>5</vt:i4>
      </vt:variant>
      <vt:variant>
        <vt:lpwstr>http://www.hu-go.hu/</vt:lpwstr>
      </vt:variant>
      <vt:variant>
        <vt:lpwstr/>
      </vt:variant>
      <vt:variant>
        <vt:i4>6488141</vt:i4>
      </vt:variant>
      <vt:variant>
        <vt:i4>7</vt:i4>
      </vt:variant>
      <vt:variant>
        <vt:i4>0</vt:i4>
      </vt:variant>
      <vt:variant>
        <vt:i4>5</vt:i4>
      </vt:variant>
      <vt:variant>
        <vt:lpwstr>mailto:ugyfelszolgalat@eutdijfizetes.hu</vt:lpwstr>
      </vt:variant>
      <vt:variant>
        <vt:lpwstr/>
      </vt:variant>
      <vt:variant>
        <vt:i4>4587545</vt:i4>
      </vt:variant>
      <vt:variant>
        <vt:i4>4</vt:i4>
      </vt:variant>
      <vt:variant>
        <vt:i4>0</vt:i4>
      </vt:variant>
      <vt:variant>
        <vt:i4>5</vt:i4>
      </vt:variant>
      <vt:variant>
        <vt:lpwstr>http://www.hu-go.hu/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SZOLGÁLTATÁSI SZERZŐDÉS</dc:title>
  <dc:subject/>
  <dc:creator>WinXP4ever</dc:creator>
  <cp:keywords/>
  <cp:lastModifiedBy>Milos Mali</cp:lastModifiedBy>
  <cp:revision>2</cp:revision>
  <cp:lastPrinted>2013-07-12T13:42:00Z</cp:lastPrinted>
  <dcterms:created xsi:type="dcterms:W3CDTF">2022-01-05T21:36:00Z</dcterms:created>
  <dcterms:modified xsi:type="dcterms:W3CDTF">2022-01-05T21:36:00Z</dcterms:modified>
</cp:coreProperties>
</file>